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6F" w:rsidRDefault="00885DF5" w:rsidP="0036090E">
      <w:pPr>
        <w:jc w:val="center"/>
      </w:pPr>
      <w:r>
        <w:rPr>
          <w:noProof/>
        </w:rPr>
        <w:drawing>
          <wp:inline distT="0" distB="0" distL="0" distR="0" wp14:anchorId="28304207" wp14:editId="5E61C63B">
            <wp:extent cx="2019300" cy="726906"/>
            <wp:effectExtent l="0" t="0" r="0" b="0"/>
            <wp:docPr id="6" name="Picture 6" descr="UB logo" title="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B logo stack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57" cy="7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090E" w:rsidRDefault="0036090E" w:rsidP="0036090E">
      <w:pPr>
        <w:jc w:val="center"/>
        <w:rPr>
          <w:rFonts w:ascii="Arial" w:hAnsi="Arial" w:cs="Arial"/>
        </w:rPr>
      </w:pPr>
    </w:p>
    <w:p w:rsidR="000508B7" w:rsidRDefault="000508B7" w:rsidP="0036090E">
      <w:pPr>
        <w:jc w:val="center"/>
        <w:rPr>
          <w:rFonts w:ascii="Arial" w:hAnsi="Arial" w:cs="Arial"/>
        </w:rPr>
      </w:pPr>
    </w:p>
    <w:p w:rsidR="0036090E" w:rsidRPr="0036090E" w:rsidRDefault="0036090E" w:rsidP="0036090E">
      <w:pPr>
        <w:jc w:val="center"/>
        <w:rPr>
          <w:rFonts w:ascii="Arial" w:hAnsi="Arial" w:cs="Arial"/>
          <w:b/>
          <w:sz w:val="32"/>
          <w:szCs w:val="32"/>
        </w:rPr>
      </w:pPr>
      <w:r w:rsidRPr="0036090E">
        <w:rPr>
          <w:rFonts w:ascii="Arial" w:hAnsi="Arial" w:cs="Arial"/>
          <w:b/>
          <w:sz w:val="32"/>
          <w:szCs w:val="32"/>
        </w:rPr>
        <w:t>Performance Program</w:t>
      </w:r>
    </w:p>
    <w:p w:rsidR="0044005D" w:rsidRDefault="0036090E" w:rsidP="0036090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Professional Staff</w:t>
      </w:r>
    </w:p>
    <w:p w:rsidR="00FD1FEB" w:rsidRDefault="00FD1FEB" w:rsidP="0036090E">
      <w:pPr>
        <w:jc w:val="center"/>
        <w:rPr>
          <w:rFonts w:ascii="Arial" w:hAnsi="Arial" w:cs="Arial"/>
          <w:sz w:val="32"/>
          <w:szCs w:val="32"/>
        </w:rPr>
      </w:pPr>
    </w:p>
    <w:p w:rsidR="00FD1FEB" w:rsidRDefault="00FD1FEB" w:rsidP="00FD1FEB">
      <w:pPr>
        <w:ind w:left="1440" w:firstLine="720"/>
        <w:rPr>
          <w:rFonts w:ascii="Arial" w:hAnsi="Arial" w:cs="Arial"/>
        </w:rPr>
      </w:pPr>
      <w:r w:rsidRPr="0017716C">
        <w:rPr>
          <w:rFonts w:ascii="Arial" w:hAnsi="Arial" w:cs="Arial"/>
        </w:rPr>
        <w:t xml:space="preserve">Period of Time Covered by Performance </w:t>
      </w:r>
      <w:r>
        <w:rPr>
          <w:rFonts w:ascii="Arial" w:hAnsi="Arial" w:cs="Arial"/>
        </w:rPr>
        <w:t>Evaluation</w:t>
      </w:r>
    </w:p>
    <w:p w:rsidR="00FD1FEB" w:rsidRDefault="00FD1FEB" w:rsidP="00FD1FEB">
      <w:pPr>
        <w:ind w:left="1440"/>
        <w:rPr>
          <w:rFonts w:ascii="Arial" w:hAnsi="Arial" w:cs="Arial"/>
        </w:rPr>
      </w:pPr>
    </w:p>
    <w:p w:rsidR="00FD1FEB" w:rsidRDefault="00FD1FEB" w:rsidP="00FD1F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To</w:t>
      </w:r>
    </w:p>
    <w:p w:rsidR="00FD1FEB" w:rsidRDefault="00FD1FEB" w:rsidP="00FD1F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0D24545" wp14:editId="4DB856A9">
                <wp:extent cx="1304925" cy="342900"/>
                <wp:effectExtent l="0" t="0" r="28575" b="19050"/>
                <wp:docPr id="2" name="Text Box 2" descr="From" title="Fr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1FEB" w:rsidRDefault="00FD1FEB" w:rsidP="00FD1F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D245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From - Description: From" style="width:102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" fillcolor="white [3201]" strokeweight=".5pt">
                <v:textbox>
                  <w:txbxContent>
                    <w:p w:rsidR="00FD1FEB" w:rsidRDefault="00FD1FEB" w:rsidP="00FD1FEB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33E16F22" wp14:editId="6A7127BE">
                <wp:extent cx="1304925" cy="342900"/>
                <wp:effectExtent l="0" t="0" r="28575" b="19050"/>
                <wp:docPr id="3" name="Text Box 3" descr="From" title="Fr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1FEB" w:rsidRDefault="00FD1FEB" w:rsidP="00FD1F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E16F22" id="Text Box 3" o:spid="_x0000_s1027" type="#_x0000_t202" alt="Title: From - Description: From" style="width:102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" fillcolor="white [3201]" strokeweight=".5pt">
                <v:textbox>
                  <w:txbxContent>
                    <w:p w:rsidR="00FD1FEB" w:rsidRDefault="00FD1FEB" w:rsidP="00FD1FEB"/>
                  </w:txbxContent>
                </v:textbox>
                <w10:anchorlock/>
              </v:shape>
            </w:pict>
          </mc:Fallback>
        </mc:AlternateContent>
      </w:r>
    </w:p>
    <w:p w:rsidR="00FD1FEB" w:rsidRPr="003F7B98" w:rsidRDefault="00FD1FEB" w:rsidP="00FD1F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(Example 2/1/05)</w:t>
      </w:r>
      <w:r>
        <w:rPr>
          <w:rFonts w:ascii="Arial" w:hAnsi="Arial" w:cs="Arial"/>
        </w:rPr>
        <w:tab/>
        <w:t>(Example 1/31/06)</w:t>
      </w:r>
    </w:p>
    <w:p w:rsidR="00FD1FEB" w:rsidRDefault="00FD1FEB" w:rsidP="00FD1F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(NOT TO EXCEED ONE YEAR)</w:t>
      </w:r>
    </w:p>
    <w:p w:rsidR="0044005D" w:rsidRDefault="0044005D" w:rsidP="0036090E">
      <w:pPr>
        <w:jc w:val="center"/>
        <w:rPr>
          <w:rFonts w:ascii="Arial" w:hAnsi="Arial" w:cs="Arial"/>
          <w:b/>
        </w:rPr>
      </w:pPr>
    </w:p>
    <w:p w:rsidR="0044005D" w:rsidRDefault="0044005D" w:rsidP="0036090E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Official state title"/>
        <w:tblDescription w:val="Official state title"/>
      </w:tblPr>
      <w:tblGrid>
        <w:gridCol w:w="2878"/>
        <w:gridCol w:w="2879"/>
        <w:gridCol w:w="2873"/>
      </w:tblGrid>
      <w:tr w:rsidR="00377762" w:rsidRPr="00D147DE" w:rsidTr="00495340">
        <w:trPr>
          <w:tblHeader/>
        </w:trPr>
        <w:tc>
          <w:tcPr>
            <w:tcW w:w="2878" w:type="dxa"/>
          </w:tcPr>
          <w:p w:rsidR="00377762" w:rsidRPr="00D147DE" w:rsidRDefault="00377762" w:rsidP="00067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DE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:rsidR="00377762" w:rsidRPr="00D147DE" w:rsidRDefault="00377762" w:rsidP="000671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7762" w:rsidRPr="00D147DE" w:rsidRDefault="00377762" w:rsidP="000671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79" w:type="dxa"/>
          </w:tcPr>
          <w:p w:rsidR="00021F55" w:rsidRPr="00D147DE" w:rsidRDefault="00377762" w:rsidP="000671B5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D147DE">
                  <w:rPr>
                    <w:rFonts w:ascii="Arial" w:hAnsi="Arial" w:cs="Arial"/>
                    <w:b/>
                  </w:rPr>
                  <w:t>Official</w:t>
                </w:r>
              </w:smartTag>
              <w:r w:rsidRPr="00D147DE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Type">
                <w:r w:rsidR="00F2152C" w:rsidRPr="00D147DE">
                  <w:rPr>
                    <w:rFonts w:ascii="Arial" w:hAnsi="Arial" w:cs="Arial"/>
                    <w:b/>
                  </w:rPr>
                  <w:t>State</w:t>
                </w:r>
              </w:smartTag>
            </w:smartTag>
            <w:r w:rsidR="00F2152C" w:rsidRPr="00D147DE">
              <w:rPr>
                <w:rFonts w:ascii="Arial" w:hAnsi="Arial" w:cs="Arial"/>
                <w:b/>
              </w:rPr>
              <w:t xml:space="preserve"> Title</w:t>
            </w:r>
          </w:p>
          <w:p w:rsidR="00021F55" w:rsidRPr="00D147DE" w:rsidRDefault="00021F55" w:rsidP="000671B5">
            <w:pPr>
              <w:rPr>
                <w:rFonts w:ascii="Arial" w:hAnsi="Arial" w:cs="Arial"/>
                <w:b/>
              </w:rPr>
            </w:pPr>
          </w:p>
          <w:p w:rsidR="00021F55" w:rsidRPr="00D147DE" w:rsidRDefault="00021F55" w:rsidP="000671B5">
            <w:pPr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</w:tcPr>
          <w:p w:rsidR="00377762" w:rsidRPr="00D147DE" w:rsidRDefault="00377762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Department</w:t>
            </w:r>
          </w:p>
        </w:tc>
      </w:tr>
      <w:tr w:rsidR="00377762" w:rsidRPr="00D147DE" w:rsidTr="00495340">
        <w:trPr>
          <w:tblHeader/>
        </w:trPr>
        <w:tc>
          <w:tcPr>
            <w:tcW w:w="2878" w:type="dxa"/>
          </w:tcPr>
          <w:p w:rsidR="00377762" w:rsidRPr="00D147DE" w:rsidRDefault="00377762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Professional Rank</w:t>
            </w:r>
          </w:p>
          <w:p w:rsidR="00D56209" w:rsidRPr="00D147DE" w:rsidRDefault="00490A6F" w:rsidP="000671B5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56209" w:rsidRPr="00D147DE">
              <w:rPr>
                <w:rFonts w:ascii="Arial" w:hAnsi="Arial" w:cs="Arial"/>
                <w:b/>
              </w:rPr>
              <w:instrText xml:space="preserve"> FORMCHECKBOX </w:instrText>
            </w:r>
            <w:r w:rsidR="00885DF5">
              <w:rPr>
                <w:rFonts w:ascii="Arial" w:hAnsi="Arial" w:cs="Arial"/>
                <w:b/>
              </w:rPr>
            </w:r>
            <w:r w:rsidR="00885DF5">
              <w:rPr>
                <w:rFonts w:ascii="Arial" w:hAnsi="Arial" w:cs="Arial"/>
                <w:b/>
              </w:rPr>
              <w:fldChar w:fldCharType="separate"/>
            </w:r>
            <w:r w:rsidRPr="00D147DE">
              <w:rPr>
                <w:rFonts w:ascii="Arial" w:hAnsi="Arial" w:cs="Arial"/>
                <w:b/>
              </w:rPr>
              <w:fldChar w:fldCharType="end"/>
            </w:r>
            <w:bookmarkEnd w:id="1"/>
            <w:r w:rsidR="00D56209" w:rsidRPr="00D147DE">
              <w:rPr>
                <w:rFonts w:ascii="Arial" w:hAnsi="Arial" w:cs="Arial"/>
                <w:b/>
              </w:rPr>
              <w:t xml:space="preserve"> </w:t>
            </w:r>
            <w:r w:rsidR="00D56209" w:rsidRPr="00D147DE">
              <w:rPr>
                <w:rFonts w:ascii="Arial" w:hAnsi="Arial" w:cs="Arial"/>
              </w:rPr>
              <w:t>SL-1</w:t>
            </w:r>
            <w:r w:rsidR="00D56209" w:rsidRPr="00D147DE">
              <w:rPr>
                <w:rFonts w:ascii="Arial" w:hAnsi="Arial" w:cs="Arial"/>
              </w:rPr>
              <w:tab/>
            </w:r>
            <w:r w:rsidR="00D56209" w:rsidRPr="00D147DE">
              <w:rPr>
                <w:rFonts w:ascii="Arial" w:hAnsi="Arial" w:cs="Arial"/>
              </w:rPr>
              <w:tab/>
            </w:r>
            <w:r w:rsidRPr="00D147DE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D56209" w:rsidRPr="00D147DE">
              <w:rPr>
                <w:rFonts w:ascii="Arial" w:hAnsi="Arial" w:cs="Arial"/>
              </w:rPr>
              <w:instrText xml:space="preserve"> FORMCHECKBOX </w:instrText>
            </w:r>
            <w:r w:rsidR="00885DF5">
              <w:rPr>
                <w:rFonts w:ascii="Arial" w:hAnsi="Arial" w:cs="Arial"/>
              </w:rPr>
            </w:r>
            <w:r w:rsidR="00885DF5">
              <w:rPr>
                <w:rFonts w:ascii="Arial" w:hAnsi="Arial" w:cs="Arial"/>
              </w:rPr>
              <w:fldChar w:fldCharType="separate"/>
            </w:r>
            <w:r w:rsidRPr="00D147DE">
              <w:rPr>
                <w:rFonts w:ascii="Arial" w:hAnsi="Arial" w:cs="Arial"/>
              </w:rPr>
              <w:fldChar w:fldCharType="end"/>
            </w:r>
            <w:bookmarkEnd w:id="2"/>
            <w:r w:rsidR="00D56209" w:rsidRPr="00D147DE">
              <w:rPr>
                <w:rFonts w:ascii="Arial" w:hAnsi="Arial" w:cs="Arial"/>
              </w:rPr>
              <w:t xml:space="preserve"> SL-4</w:t>
            </w:r>
          </w:p>
          <w:p w:rsidR="00EB117B" w:rsidRPr="00D147DE" w:rsidRDefault="00490A6F" w:rsidP="000671B5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D56209" w:rsidRPr="00D147DE">
              <w:rPr>
                <w:rFonts w:ascii="Arial" w:hAnsi="Arial" w:cs="Arial"/>
                <w:b/>
              </w:rPr>
              <w:instrText xml:space="preserve"> FORMCHECKBOX </w:instrText>
            </w:r>
            <w:r w:rsidR="00885DF5">
              <w:rPr>
                <w:rFonts w:ascii="Arial" w:hAnsi="Arial" w:cs="Arial"/>
                <w:b/>
              </w:rPr>
            </w:r>
            <w:r w:rsidR="00885DF5">
              <w:rPr>
                <w:rFonts w:ascii="Arial" w:hAnsi="Arial" w:cs="Arial"/>
                <w:b/>
              </w:rPr>
              <w:fldChar w:fldCharType="separate"/>
            </w:r>
            <w:r w:rsidRPr="00D147DE">
              <w:rPr>
                <w:rFonts w:ascii="Arial" w:hAnsi="Arial" w:cs="Arial"/>
                <w:b/>
              </w:rPr>
              <w:fldChar w:fldCharType="end"/>
            </w:r>
            <w:bookmarkEnd w:id="3"/>
            <w:r w:rsidR="00D56209" w:rsidRPr="00D147DE">
              <w:rPr>
                <w:rFonts w:ascii="Arial" w:hAnsi="Arial" w:cs="Arial"/>
                <w:b/>
              </w:rPr>
              <w:t xml:space="preserve"> </w:t>
            </w:r>
            <w:r w:rsidR="00D56209" w:rsidRPr="00D147DE">
              <w:rPr>
                <w:rFonts w:ascii="Arial" w:hAnsi="Arial" w:cs="Arial"/>
              </w:rPr>
              <w:t>SL-2</w:t>
            </w:r>
            <w:r w:rsidR="00D56209" w:rsidRPr="00D147DE">
              <w:rPr>
                <w:rFonts w:ascii="Arial" w:hAnsi="Arial" w:cs="Arial"/>
              </w:rPr>
              <w:tab/>
            </w:r>
            <w:r w:rsidR="00D56209" w:rsidRPr="00D147DE">
              <w:rPr>
                <w:rFonts w:ascii="Arial" w:hAnsi="Arial" w:cs="Arial"/>
              </w:rPr>
              <w:tab/>
            </w:r>
            <w:r w:rsidRPr="00D147D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D56209" w:rsidRPr="00D147DE">
              <w:rPr>
                <w:rFonts w:ascii="Arial" w:hAnsi="Arial" w:cs="Arial"/>
              </w:rPr>
              <w:instrText xml:space="preserve"> FORMCHECKBOX </w:instrText>
            </w:r>
            <w:r w:rsidR="00885DF5">
              <w:rPr>
                <w:rFonts w:ascii="Arial" w:hAnsi="Arial" w:cs="Arial"/>
              </w:rPr>
            </w:r>
            <w:r w:rsidR="00885DF5">
              <w:rPr>
                <w:rFonts w:ascii="Arial" w:hAnsi="Arial" w:cs="Arial"/>
              </w:rPr>
              <w:fldChar w:fldCharType="separate"/>
            </w:r>
            <w:r w:rsidRPr="00D147DE">
              <w:rPr>
                <w:rFonts w:ascii="Arial" w:hAnsi="Arial" w:cs="Arial"/>
              </w:rPr>
              <w:fldChar w:fldCharType="end"/>
            </w:r>
            <w:bookmarkEnd w:id="4"/>
            <w:r w:rsidR="00D56209" w:rsidRPr="00D147DE">
              <w:rPr>
                <w:rFonts w:ascii="Arial" w:hAnsi="Arial" w:cs="Arial"/>
              </w:rPr>
              <w:t xml:space="preserve"> SL-5</w:t>
            </w:r>
          </w:p>
          <w:p w:rsidR="00377762" w:rsidRPr="00D147DE" w:rsidRDefault="00490A6F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D56209" w:rsidRPr="00D147DE">
              <w:rPr>
                <w:rFonts w:ascii="Arial" w:hAnsi="Arial" w:cs="Arial"/>
                <w:b/>
              </w:rPr>
              <w:instrText xml:space="preserve"> FORMCHECKBOX </w:instrText>
            </w:r>
            <w:r w:rsidR="00885DF5">
              <w:rPr>
                <w:rFonts w:ascii="Arial" w:hAnsi="Arial" w:cs="Arial"/>
                <w:b/>
              </w:rPr>
            </w:r>
            <w:r w:rsidR="00885DF5">
              <w:rPr>
                <w:rFonts w:ascii="Arial" w:hAnsi="Arial" w:cs="Arial"/>
                <w:b/>
              </w:rPr>
              <w:fldChar w:fldCharType="separate"/>
            </w:r>
            <w:r w:rsidRPr="00D147DE">
              <w:rPr>
                <w:rFonts w:ascii="Arial" w:hAnsi="Arial" w:cs="Arial"/>
                <w:b/>
              </w:rPr>
              <w:fldChar w:fldCharType="end"/>
            </w:r>
            <w:bookmarkEnd w:id="5"/>
            <w:r w:rsidR="00D56209" w:rsidRPr="00D147DE">
              <w:rPr>
                <w:rFonts w:ascii="Arial" w:hAnsi="Arial" w:cs="Arial"/>
                <w:b/>
              </w:rPr>
              <w:t xml:space="preserve"> </w:t>
            </w:r>
            <w:r w:rsidR="00D56209" w:rsidRPr="00D147DE">
              <w:rPr>
                <w:rFonts w:ascii="Arial" w:hAnsi="Arial" w:cs="Arial"/>
              </w:rPr>
              <w:t>SL-3</w:t>
            </w:r>
            <w:r w:rsidR="00D56209" w:rsidRPr="00D147DE">
              <w:rPr>
                <w:rFonts w:ascii="Arial" w:hAnsi="Arial" w:cs="Arial"/>
              </w:rPr>
              <w:tab/>
            </w:r>
            <w:r w:rsidR="00D56209" w:rsidRPr="00D147DE">
              <w:rPr>
                <w:rFonts w:ascii="Arial" w:hAnsi="Arial" w:cs="Arial"/>
              </w:rPr>
              <w:tab/>
            </w:r>
            <w:r w:rsidRPr="00D147D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D56209" w:rsidRPr="00D147DE">
              <w:rPr>
                <w:rFonts w:ascii="Arial" w:hAnsi="Arial" w:cs="Arial"/>
              </w:rPr>
              <w:instrText xml:space="preserve"> FORMCHECKBOX </w:instrText>
            </w:r>
            <w:r w:rsidR="00885DF5">
              <w:rPr>
                <w:rFonts w:ascii="Arial" w:hAnsi="Arial" w:cs="Arial"/>
              </w:rPr>
            </w:r>
            <w:r w:rsidR="00885DF5">
              <w:rPr>
                <w:rFonts w:ascii="Arial" w:hAnsi="Arial" w:cs="Arial"/>
              </w:rPr>
              <w:fldChar w:fldCharType="separate"/>
            </w:r>
            <w:r w:rsidRPr="00D147DE">
              <w:rPr>
                <w:rFonts w:ascii="Arial" w:hAnsi="Arial" w:cs="Arial"/>
              </w:rPr>
              <w:fldChar w:fldCharType="end"/>
            </w:r>
            <w:bookmarkEnd w:id="6"/>
            <w:r w:rsidR="00D56209" w:rsidRPr="00D147DE">
              <w:rPr>
                <w:rFonts w:ascii="Arial" w:hAnsi="Arial" w:cs="Arial"/>
              </w:rPr>
              <w:t xml:space="preserve"> SL-6</w:t>
            </w:r>
          </w:p>
        </w:tc>
        <w:tc>
          <w:tcPr>
            <w:tcW w:w="2879" w:type="dxa"/>
          </w:tcPr>
          <w:p w:rsidR="00377762" w:rsidRPr="00D147DE" w:rsidRDefault="008072E3" w:rsidP="000671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Appointment Term</w:t>
            </w:r>
          </w:p>
          <w:p w:rsidR="00101FAE" w:rsidRPr="00D147DE" w:rsidRDefault="00490A6F" w:rsidP="000671B5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101FAE" w:rsidRPr="00D147DE">
              <w:rPr>
                <w:rFonts w:ascii="Arial" w:hAnsi="Arial" w:cs="Arial"/>
                <w:b/>
              </w:rPr>
              <w:instrText xml:space="preserve"> FORMCHECKBOX </w:instrText>
            </w:r>
            <w:r w:rsidR="00885DF5">
              <w:rPr>
                <w:rFonts w:ascii="Arial" w:hAnsi="Arial" w:cs="Arial"/>
                <w:b/>
              </w:rPr>
            </w:r>
            <w:r w:rsidR="00885DF5">
              <w:rPr>
                <w:rFonts w:ascii="Arial" w:hAnsi="Arial" w:cs="Arial"/>
                <w:b/>
              </w:rPr>
              <w:fldChar w:fldCharType="separate"/>
            </w:r>
            <w:r w:rsidRPr="00D147DE">
              <w:rPr>
                <w:rFonts w:ascii="Arial" w:hAnsi="Arial" w:cs="Arial"/>
                <w:b/>
              </w:rPr>
              <w:fldChar w:fldCharType="end"/>
            </w:r>
            <w:bookmarkEnd w:id="7"/>
            <w:r w:rsidR="00101FAE" w:rsidRPr="00D147DE">
              <w:rPr>
                <w:rFonts w:ascii="Arial" w:hAnsi="Arial" w:cs="Arial"/>
              </w:rPr>
              <w:t xml:space="preserve"> Term</w:t>
            </w:r>
            <w:r w:rsidR="00101FAE" w:rsidRPr="00D147DE">
              <w:rPr>
                <w:rFonts w:ascii="Arial" w:hAnsi="Arial" w:cs="Arial"/>
              </w:rPr>
              <w:tab/>
            </w:r>
            <w:r w:rsidRPr="00D147D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101FAE" w:rsidRPr="00D147DE">
              <w:rPr>
                <w:rFonts w:ascii="Arial" w:hAnsi="Arial" w:cs="Arial"/>
              </w:rPr>
              <w:instrText xml:space="preserve"> FORMCHECKBOX </w:instrText>
            </w:r>
            <w:r w:rsidR="00885DF5">
              <w:rPr>
                <w:rFonts w:ascii="Arial" w:hAnsi="Arial" w:cs="Arial"/>
              </w:rPr>
            </w:r>
            <w:r w:rsidR="00885DF5">
              <w:rPr>
                <w:rFonts w:ascii="Arial" w:hAnsi="Arial" w:cs="Arial"/>
              </w:rPr>
              <w:fldChar w:fldCharType="separate"/>
            </w:r>
            <w:r w:rsidRPr="00D147DE">
              <w:rPr>
                <w:rFonts w:ascii="Arial" w:hAnsi="Arial" w:cs="Arial"/>
              </w:rPr>
              <w:fldChar w:fldCharType="end"/>
            </w:r>
            <w:bookmarkEnd w:id="8"/>
            <w:r w:rsidR="00101FAE" w:rsidRPr="00D147DE">
              <w:rPr>
                <w:rFonts w:ascii="Arial" w:hAnsi="Arial" w:cs="Arial"/>
              </w:rPr>
              <w:t xml:space="preserve"> Permanent</w:t>
            </w:r>
          </w:p>
          <w:p w:rsidR="00101FAE" w:rsidRPr="00D147DE" w:rsidRDefault="00490A6F" w:rsidP="000671B5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101FAE" w:rsidRPr="00D147DE">
              <w:rPr>
                <w:rFonts w:ascii="Arial" w:hAnsi="Arial" w:cs="Arial"/>
              </w:rPr>
              <w:instrText xml:space="preserve"> FORMCHECKBOX </w:instrText>
            </w:r>
            <w:r w:rsidR="00885DF5">
              <w:rPr>
                <w:rFonts w:ascii="Arial" w:hAnsi="Arial" w:cs="Arial"/>
              </w:rPr>
            </w:r>
            <w:r w:rsidR="00885DF5">
              <w:rPr>
                <w:rFonts w:ascii="Arial" w:hAnsi="Arial" w:cs="Arial"/>
              </w:rPr>
              <w:fldChar w:fldCharType="separate"/>
            </w:r>
            <w:r w:rsidRPr="00D147DE">
              <w:rPr>
                <w:rFonts w:ascii="Arial" w:hAnsi="Arial" w:cs="Arial"/>
              </w:rPr>
              <w:fldChar w:fldCharType="end"/>
            </w:r>
            <w:bookmarkEnd w:id="9"/>
            <w:r w:rsidR="00101FAE" w:rsidRPr="00D147DE">
              <w:rPr>
                <w:rFonts w:ascii="Arial" w:hAnsi="Arial" w:cs="Arial"/>
              </w:rPr>
              <w:t xml:space="preserve"> Probationary</w:t>
            </w:r>
            <w:r w:rsidR="00101FAE" w:rsidRPr="00D147DE">
              <w:rPr>
                <w:rFonts w:ascii="Arial" w:hAnsi="Arial" w:cs="Arial"/>
              </w:rPr>
              <w:tab/>
            </w:r>
            <w:r w:rsidRPr="00D147DE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101FAE" w:rsidRPr="00D147DE">
              <w:rPr>
                <w:rFonts w:ascii="Arial" w:hAnsi="Arial" w:cs="Arial"/>
              </w:rPr>
              <w:instrText xml:space="preserve"> FORMCHECKBOX </w:instrText>
            </w:r>
            <w:r w:rsidR="00885DF5">
              <w:rPr>
                <w:rFonts w:ascii="Arial" w:hAnsi="Arial" w:cs="Arial"/>
              </w:rPr>
            </w:r>
            <w:r w:rsidR="00885DF5">
              <w:rPr>
                <w:rFonts w:ascii="Arial" w:hAnsi="Arial" w:cs="Arial"/>
              </w:rPr>
              <w:fldChar w:fldCharType="separate"/>
            </w:r>
            <w:r w:rsidRPr="00D147DE">
              <w:rPr>
                <w:rFonts w:ascii="Arial" w:hAnsi="Arial" w:cs="Arial"/>
              </w:rPr>
              <w:fldChar w:fldCharType="end"/>
            </w:r>
            <w:bookmarkEnd w:id="10"/>
            <w:r w:rsidR="00101FAE" w:rsidRPr="00D147DE">
              <w:rPr>
                <w:rFonts w:ascii="Arial" w:hAnsi="Arial" w:cs="Arial"/>
              </w:rPr>
              <w:t xml:space="preserve"> Temporary</w:t>
            </w:r>
          </w:p>
        </w:tc>
        <w:tc>
          <w:tcPr>
            <w:tcW w:w="2873" w:type="dxa"/>
          </w:tcPr>
          <w:p w:rsidR="00377762" w:rsidRPr="00D147DE" w:rsidRDefault="00051F4F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Person Number</w:t>
            </w:r>
          </w:p>
          <w:p w:rsidR="009812BE" w:rsidRPr="00D147DE" w:rsidRDefault="009812BE" w:rsidP="000671B5">
            <w:pPr>
              <w:rPr>
                <w:rFonts w:ascii="Arial" w:hAnsi="Arial" w:cs="Arial"/>
                <w:b/>
              </w:rPr>
            </w:pPr>
          </w:p>
        </w:tc>
      </w:tr>
    </w:tbl>
    <w:p w:rsidR="00495340" w:rsidRPr="00D147DE" w:rsidRDefault="00495340" w:rsidP="00495340">
      <w:pPr>
        <w:rPr>
          <w:rFonts w:ascii="Arial" w:hAnsi="Arial" w:cs="Arial"/>
        </w:rPr>
      </w:pPr>
      <w:r w:rsidRPr="00D147DE">
        <w:rPr>
          <w:rFonts w:ascii="Arial" w:hAnsi="Arial" w:cs="Arial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D147DE">
        <w:rPr>
          <w:rFonts w:ascii="Arial" w:hAnsi="Arial" w:cs="Arial"/>
          <w:b/>
        </w:rPr>
        <w:instrText xml:space="preserve"> FORMCHECKBOX </w:instrText>
      </w:r>
      <w:r w:rsidR="00885DF5">
        <w:rPr>
          <w:rFonts w:ascii="Arial" w:hAnsi="Arial" w:cs="Arial"/>
          <w:b/>
        </w:rPr>
      </w:r>
      <w:r w:rsidR="00885DF5">
        <w:rPr>
          <w:rFonts w:ascii="Arial" w:hAnsi="Arial" w:cs="Arial"/>
          <w:b/>
        </w:rPr>
        <w:fldChar w:fldCharType="separate"/>
      </w:r>
      <w:r w:rsidRPr="00D147DE">
        <w:rPr>
          <w:rFonts w:ascii="Arial" w:hAnsi="Arial" w:cs="Arial"/>
          <w:b/>
        </w:rPr>
        <w:fldChar w:fldCharType="end"/>
      </w:r>
      <w:bookmarkEnd w:id="11"/>
      <w:r w:rsidRPr="00D147DE">
        <w:rPr>
          <w:rFonts w:ascii="Arial" w:hAnsi="Arial" w:cs="Arial"/>
          <w:b/>
        </w:rPr>
        <w:t xml:space="preserve"> </w:t>
      </w:r>
      <w:r w:rsidRPr="00D147DE">
        <w:rPr>
          <w:rFonts w:ascii="Arial" w:hAnsi="Arial" w:cs="Arial"/>
        </w:rPr>
        <w:t>Within first month of initial appointment</w:t>
      </w:r>
    </w:p>
    <w:p w:rsidR="00495340" w:rsidRPr="00D147DE" w:rsidRDefault="00495340" w:rsidP="00495340">
      <w:pPr>
        <w:rPr>
          <w:rFonts w:ascii="Arial" w:hAnsi="Arial" w:cs="Arial"/>
        </w:rPr>
      </w:pPr>
      <w:r w:rsidRPr="00D147DE">
        <w:rPr>
          <w:rFonts w:ascii="Arial" w:hAnsi="Arial" w:cs="Arial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D147DE">
        <w:rPr>
          <w:rFonts w:ascii="Arial" w:hAnsi="Arial" w:cs="Arial"/>
          <w:b/>
        </w:rPr>
        <w:instrText xml:space="preserve"> FORMCHECKBOX </w:instrText>
      </w:r>
      <w:r w:rsidR="00885DF5">
        <w:rPr>
          <w:rFonts w:ascii="Arial" w:hAnsi="Arial" w:cs="Arial"/>
          <w:b/>
        </w:rPr>
      </w:r>
      <w:r w:rsidR="00885DF5">
        <w:rPr>
          <w:rFonts w:ascii="Arial" w:hAnsi="Arial" w:cs="Arial"/>
          <w:b/>
        </w:rPr>
        <w:fldChar w:fldCharType="separate"/>
      </w:r>
      <w:r w:rsidRPr="00D147DE">
        <w:rPr>
          <w:rFonts w:ascii="Arial" w:hAnsi="Arial" w:cs="Arial"/>
          <w:b/>
        </w:rPr>
        <w:fldChar w:fldCharType="end"/>
      </w:r>
      <w:bookmarkEnd w:id="12"/>
      <w:r w:rsidRPr="00D147DE">
        <w:rPr>
          <w:rFonts w:ascii="Arial" w:hAnsi="Arial" w:cs="Arial"/>
          <w:b/>
        </w:rPr>
        <w:t xml:space="preserve"> </w:t>
      </w:r>
      <w:r w:rsidRPr="00D147DE">
        <w:rPr>
          <w:rFonts w:ascii="Arial" w:hAnsi="Arial" w:cs="Arial"/>
        </w:rPr>
        <w:t>For annual evaluation and reappointment</w:t>
      </w:r>
    </w:p>
    <w:p w:rsidR="00495340" w:rsidRPr="00D147DE" w:rsidRDefault="00495340" w:rsidP="00495340">
      <w:pPr>
        <w:rPr>
          <w:rFonts w:ascii="Arial" w:hAnsi="Arial" w:cs="Arial"/>
        </w:rPr>
      </w:pPr>
      <w:r w:rsidRPr="00D147D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D147DE">
        <w:rPr>
          <w:rFonts w:ascii="Arial" w:hAnsi="Arial" w:cs="Arial"/>
        </w:rPr>
        <w:instrText xml:space="preserve"> FORMCHECKBOX </w:instrText>
      </w:r>
      <w:r w:rsidR="00885DF5">
        <w:rPr>
          <w:rFonts w:ascii="Arial" w:hAnsi="Arial" w:cs="Arial"/>
        </w:rPr>
      </w:r>
      <w:r w:rsidR="00885DF5">
        <w:rPr>
          <w:rFonts w:ascii="Arial" w:hAnsi="Arial" w:cs="Arial"/>
        </w:rPr>
        <w:fldChar w:fldCharType="separate"/>
      </w:r>
      <w:r w:rsidRPr="00D147DE">
        <w:rPr>
          <w:rFonts w:ascii="Arial" w:hAnsi="Arial" w:cs="Arial"/>
        </w:rPr>
        <w:fldChar w:fldCharType="end"/>
      </w:r>
      <w:bookmarkEnd w:id="13"/>
      <w:r w:rsidRPr="00D147DE">
        <w:rPr>
          <w:rFonts w:ascii="Arial" w:hAnsi="Arial" w:cs="Arial"/>
        </w:rPr>
        <w:t xml:space="preserve"> Updated due to change in supervisor</w:t>
      </w:r>
    </w:p>
    <w:p w:rsidR="00495340" w:rsidRDefault="00495340" w:rsidP="00495340">
      <w:pPr>
        <w:rPr>
          <w:rFonts w:ascii="Arial" w:hAnsi="Arial" w:cs="Arial"/>
          <w:b/>
        </w:rPr>
      </w:pPr>
      <w:r w:rsidRPr="00D147DE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D147DE">
        <w:rPr>
          <w:rFonts w:ascii="Arial" w:hAnsi="Arial" w:cs="Arial"/>
        </w:rPr>
        <w:instrText xml:space="preserve"> FORMCHECKBOX </w:instrText>
      </w:r>
      <w:r w:rsidR="00885DF5">
        <w:rPr>
          <w:rFonts w:ascii="Arial" w:hAnsi="Arial" w:cs="Arial"/>
        </w:rPr>
      </w:r>
      <w:r w:rsidR="00885DF5">
        <w:rPr>
          <w:rFonts w:ascii="Arial" w:hAnsi="Arial" w:cs="Arial"/>
        </w:rPr>
        <w:fldChar w:fldCharType="separate"/>
      </w:r>
      <w:r w:rsidRPr="00D147DE">
        <w:rPr>
          <w:rFonts w:ascii="Arial" w:hAnsi="Arial" w:cs="Arial"/>
        </w:rPr>
        <w:fldChar w:fldCharType="end"/>
      </w:r>
      <w:bookmarkEnd w:id="14"/>
      <w:r w:rsidRPr="00D147DE">
        <w:rPr>
          <w:rFonts w:ascii="Arial" w:hAnsi="Arial" w:cs="Arial"/>
        </w:rPr>
        <w:t xml:space="preserve"> Updated/Modified due to a change in duties &amp; responsibilities</w:t>
      </w:r>
    </w:p>
    <w:p w:rsidR="0044005D" w:rsidRDefault="0044005D" w:rsidP="000671B5">
      <w:pPr>
        <w:rPr>
          <w:rFonts w:ascii="Arial" w:hAnsi="Arial" w:cs="Arial"/>
          <w:b/>
        </w:rPr>
      </w:pPr>
    </w:p>
    <w:p w:rsidR="00FD1FEB" w:rsidRDefault="00FD1FEB" w:rsidP="000671B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Signatures"/>
        <w:tblDescription w:val="Signatures"/>
      </w:tblPr>
      <w:tblGrid>
        <w:gridCol w:w="3786"/>
        <w:gridCol w:w="3504"/>
        <w:gridCol w:w="1340"/>
      </w:tblGrid>
      <w:tr w:rsidR="006A6A47" w:rsidRPr="00D147DE" w:rsidTr="00495340">
        <w:trPr>
          <w:tblHeader/>
        </w:trPr>
        <w:tc>
          <w:tcPr>
            <w:tcW w:w="3786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Supervisor Signature</w:t>
            </w:r>
            <w:r w:rsidR="0009021C" w:rsidRPr="00D147DE">
              <w:rPr>
                <w:rFonts w:ascii="Arial" w:hAnsi="Arial" w:cs="Arial"/>
                <w:b/>
              </w:rPr>
              <w:t>**</w:t>
            </w: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</w:tc>
        <w:tc>
          <w:tcPr>
            <w:tcW w:w="3504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1340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Date</w:t>
            </w:r>
          </w:p>
        </w:tc>
      </w:tr>
      <w:tr w:rsidR="006A6A47" w:rsidRPr="00D147DE" w:rsidTr="00495340">
        <w:trPr>
          <w:tblHeader/>
        </w:trPr>
        <w:tc>
          <w:tcPr>
            <w:tcW w:w="3786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Employee Signature*</w:t>
            </w: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</w:p>
        </w:tc>
        <w:tc>
          <w:tcPr>
            <w:tcW w:w="3504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Employee Title</w:t>
            </w:r>
          </w:p>
        </w:tc>
        <w:tc>
          <w:tcPr>
            <w:tcW w:w="1340" w:type="dxa"/>
          </w:tcPr>
          <w:p w:rsidR="006A6A47" w:rsidRPr="00D147DE" w:rsidRDefault="006A6A47" w:rsidP="000671B5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Date</w:t>
            </w:r>
          </w:p>
        </w:tc>
      </w:tr>
    </w:tbl>
    <w:p w:rsidR="00B228A6" w:rsidRDefault="007F6CD5" w:rsidP="000671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*Acknowledges receipt of Performance Program</w:t>
      </w:r>
    </w:p>
    <w:p w:rsidR="0009021C" w:rsidRPr="00944CF9" w:rsidRDefault="0009021C" w:rsidP="000671B5">
      <w:pPr>
        <w:rPr>
          <w:rFonts w:ascii="Arial" w:hAnsi="Arial" w:cs="Arial"/>
          <w:b/>
          <w:color w:val="000000"/>
        </w:rPr>
      </w:pPr>
      <w:r w:rsidRPr="00944CF9">
        <w:rPr>
          <w:rFonts w:ascii="Arial" w:hAnsi="Arial" w:cs="Arial"/>
          <w:b/>
          <w:color w:val="000000"/>
        </w:rPr>
        <w:t xml:space="preserve">**The final </w:t>
      </w:r>
      <w:r w:rsidR="00CD69C4" w:rsidRPr="00944CF9">
        <w:rPr>
          <w:rFonts w:ascii="Arial" w:hAnsi="Arial" w:cs="Arial"/>
          <w:b/>
          <w:color w:val="000000"/>
        </w:rPr>
        <w:t>version of a Performance P</w:t>
      </w:r>
      <w:r w:rsidRPr="00944CF9">
        <w:rPr>
          <w:rFonts w:ascii="Arial" w:hAnsi="Arial" w:cs="Arial"/>
          <w:b/>
          <w:color w:val="000000"/>
        </w:rPr>
        <w:t xml:space="preserve">rogram </w:t>
      </w:r>
      <w:r w:rsidR="00CD69C4" w:rsidRPr="00944CF9">
        <w:rPr>
          <w:rFonts w:ascii="Arial" w:hAnsi="Arial" w:cs="Arial"/>
          <w:b/>
          <w:color w:val="000000"/>
        </w:rPr>
        <w:t xml:space="preserve">should be the </w:t>
      </w:r>
      <w:r w:rsidRPr="00944CF9">
        <w:rPr>
          <w:rFonts w:ascii="Arial" w:hAnsi="Arial" w:cs="Arial"/>
          <w:b/>
          <w:color w:val="000000"/>
        </w:rPr>
        <w:t xml:space="preserve">result of consultation and </w:t>
      </w:r>
      <w:r w:rsidR="00CD69C4" w:rsidRPr="00944CF9">
        <w:rPr>
          <w:rFonts w:ascii="Arial" w:hAnsi="Arial" w:cs="Arial"/>
          <w:b/>
          <w:color w:val="000000"/>
        </w:rPr>
        <w:t xml:space="preserve">a collaborative </w:t>
      </w:r>
      <w:r w:rsidRPr="00944CF9">
        <w:rPr>
          <w:rFonts w:ascii="Arial" w:hAnsi="Arial" w:cs="Arial"/>
          <w:b/>
          <w:color w:val="000000"/>
        </w:rPr>
        <w:t>discussion between the employee and the supervisor</w:t>
      </w:r>
      <w:r w:rsidR="003125C9" w:rsidRPr="00944CF9">
        <w:rPr>
          <w:rFonts w:ascii="Arial" w:hAnsi="Arial" w:cs="Arial"/>
          <w:b/>
          <w:color w:val="000000"/>
        </w:rPr>
        <w:t xml:space="preserve">.  </w:t>
      </w:r>
      <w:r w:rsidR="00CD69C4" w:rsidRPr="00944CF9">
        <w:rPr>
          <w:rFonts w:ascii="Arial" w:hAnsi="Arial" w:cs="Arial"/>
          <w:b/>
          <w:color w:val="000000"/>
        </w:rPr>
        <w:t>A</w:t>
      </w:r>
      <w:r w:rsidR="003125C9" w:rsidRPr="00944CF9">
        <w:rPr>
          <w:rFonts w:ascii="Arial" w:hAnsi="Arial" w:cs="Arial"/>
          <w:b/>
          <w:color w:val="000000"/>
        </w:rPr>
        <w:t>n</w:t>
      </w:r>
      <w:r w:rsidR="00CD69C4" w:rsidRPr="00944CF9">
        <w:rPr>
          <w:rFonts w:ascii="Arial" w:hAnsi="Arial" w:cs="Arial"/>
          <w:b/>
          <w:color w:val="000000"/>
        </w:rPr>
        <w:t>y</w:t>
      </w:r>
      <w:r w:rsidR="003125C9" w:rsidRPr="00944CF9">
        <w:rPr>
          <w:rFonts w:ascii="Arial" w:hAnsi="Arial" w:cs="Arial"/>
          <w:b/>
          <w:color w:val="000000"/>
        </w:rPr>
        <w:t xml:space="preserve"> emplo</w:t>
      </w:r>
      <w:r w:rsidR="00756D45" w:rsidRPr="00944CF9">
        <w:rPr>
          <w:rFonts w:ascii="Arial" w:hAnsi="Arial" w:cs="Arial"/>
          <w:b/>
          <w:color w:val="000000"/>
        </w:rPr>
        <w:t xml:space="preserve">yee </w:t>
      </w:r>
      <w:r w:rsidR="00CD69C4" w:rsidRPr="00944CF9">
        <w:rPr>
          <w:rFonts w:ascii="Arial" w:hAnsi="Arial" w:cs="Arial"/>
          <w:b/>
          <w:color w:val="000000"/>
        </w:rPr>
        <w:t xml:space="preserve">who would like to </w:t>
      </w:r>
      <w:r w:rsidR="00756D45" w:rsidRPr="00944CF9">
        <w:rPr>
          <w:rFonts w:ascii="Arial" w:hAnsi="Arial" w:cs="Arial"/>
          <w:b/>
          <w:color w:val="000000"/>
        </w:rPr>
        <w:t xml:space="preserve">submit </w:t>
      </w:r>
      <w:r w:rsidR="00CD69C4" w:rsidRPr="00944CF9">
        <w:rPr>
          <w:rFonts w:ascii="Arial" w:hAnsi="Arial" w:cs="Arial"/>
          <w:b/>
          <w:color w:val="000000"/>
        </w:rPr>
        <w:t xml:space="preserve">additional </w:t>
      </w:r>
      <w:r w:rsidR="00756D45" w:rsidRPr="00944CF9">
        <w:rPr>
          <w:rFonts w:ascii="Arial" w:hAnsi="Arial" w:cs="Arial"/>
          <w:b/>
          <w:color w:val="000000"/>
        </w:rPr>
        <w:t>comments about</w:t>
      </w:r>
      <w:r w:rsidR="003125C9" w:rsidRPr="00944CF9">
        <w:rPr>
          <w:rFonts w:ascii="Arial" w:hAnsi="Arial" w:cs="Arial"/>
          <w:b/>
          <w:color w:val="000000"/>
        </w:rPr>
        <w:t xml:space="preserve"> the performanc</w:t>
      </w:r>
      <w:r w:rsidR="00756D45" w:rsidRPr="00944CF9">
        <w:rPr>
          <w:rFonts w:ascii="Arial" w:hAnsi="Arial" w:cs="Arial"/>
          <w:b/>
          <w:color w:val="000000"/>
        </w:rPr>
        <w:t>e program, may send them to</w:t>
      </w:r>
      <w:r w:rsidR="003125C9" w:rsidRPr="00944CF9">
        <w:rPr>
          <w:rFonts w:ascii="Arial" w:hAnsi="Arial" w:cs="Arial"/>
          <w:b/>
          <w:color w:val="000000"/>
        </w:rPr>
        <w:t xml:space="preserve"> University Human Resources within 10 days of receipt</w:t>
      </w:r>
      <w:r w:rsidR="00756D45" w:rsidRPr="00944CF9">
        <w:rPr>
          <w:rFonts w:ascii="Arial" w:hAnsi="Arial" w:cs="Arial"/>
          <w:b/>
          <w:color w:val="000000"/>
        </w:rPr>
        <w:t xml:space="preserve"> of the </w:t>
      </w:r>
      <w:r w:rsidR="00CD69C4" w:rsidRPr="00944CF9">
        <w:rPr>
          <w:rFonts w:ascii="Arial" w:hAnsi="Arial" w:cs="Arial"/>
          <w:b/>
          <w:color w:val="000000"/>
        </w:rPr>
        <w:t>final version of this document</w:t>
      </w:r>
      <w:r w:rsidR="003125C9" w:rsidRPr="00944CF9">
        <w:rPr>
          <w:rFonts w:ascii="Arial" w:hAnsi="Arial" w:cs="Arial"/>
          <w:b/>
          <w:color w:val="000000"/>
        </w:rPr>
        <w:t>.</w:t>
      </w:r>
    </w:p>
    <w:p w:rsidR="000508B7" w:rsidRDefault="00B228A6" w:rsidP="000671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pPr w:leftFromText="180" w:rightFromText="180" w:horzAnchor="margin" w:tblpXSpec="center" w:tblpY="255"/>
        <w:tblW w:w="10800" w:type="dxa"/>
        <w:tblLook w:val="01E0" w:firstRow="1" w:lastRow="1" w:firstColumn="1" w:lastColumn="1" w:noHBand="0" w:noVBand="0"/>
        <w:tblCaption w:val="Section 1"/>
        <w:tblDescription w:val="Section 1"/>
      </w:tblPr>
      <w:tblGrid>
        <w:gridCol w:w="5400"/>
        <w:gridCol w:w="5400"/>
      </w:tblGrid>
      <w:tr w:rsidR="00DD0853" w:rsidRPr="00D147DE" w:rsidTr="00F3125E">
        <w:trPr>
          <w:trHeight w:val="112"/>
          <w:tblHeader/>
        </w:trPr>
        <w:tc>
          <w:tcPr>
            <w:tcW w:w="5400" w:type="dxa"/>
          </w:tcPr>
          <w:p w:rsidR="00DD0853" w:rsidRPr="00D147DE" w:rsidRDefault="00DD0853" w:rsidP="00F31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DE">
              <w:rPr>
                <w:rFonts w:ascii="Arial" w:hAnsi="Arial" w:cs="Arial"/>
                <w:b/>
                <w:sz w:val="18"/>
                <w:szCs w:val="18"/>
              </w:rPr>
              <w:lastRenderedPageBreak/>
              <w:t>Duties &amp; Responsibilities</w:t>
            </w:r>
          </w:p>
        </w:tc>
        <w:tc>
          <w:tcPr>
            <w:tcW w:w="5400" w:type="dxa"/>
          </w:tcPr>
          <w:p w:rsidR="00DD0853" w:rsidRPr="00D147DE" w:rsidRDefault="00DD0853" w:rsidP="00F3125E">
            <w:pPr>
              <w:rPr>
                <w:rFonts w:ascii="Arial" w:hAnsi="Arial" w:cs="Arial"/>
                <w:b/>
              </w:rPr>
            </w:pPr>
            <w:r w:rsidRPr="00D147DE">
              <w:rPr>
                <w:rFonts w:ascii="Arial" w:hAnsi="Arial" w:cs="Arial"/>
                <w:b/>
              </w:rPr>
              <w:t>E</w:t>
            </w:r>
            <w:r w:rsidR="00326FC9" w:rsidRPr="00D147DE">
              <w:rPr>
                <w:rFonts w:ascii="Arial" w:hAnsi="Arial" w:cs="Arial"/>
                <w:b/>
              </w:rPr>
              <w:t>valuation Criteria/Specific Performance Measures</w:t>
            </w:r>
          </w:p>
        </w:tc>
      </w:tr>
      <w:tr w:rsidR="00C13E30" w:rsidRPr="00D147DE" w:rsidTr="00F3125E">
        <w:trPr>
          <w:trHeight w:val="1133"/>
          <w:tblHeader/>
        </w:trPr>
        <w:tc>
          <w:tcPr>
            <w:tcW w:w="5400" w:type="dxa"/>
          </w:tcPr>
          <w:p w:rsidR="00C13E30" w:rsidRPr="00D147DE" w:rsidRDefault="00DD0853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C13E30" w:rsidRPr="00944CF9" w:rsidRDefault="00CD69C4" w:rsidP="00F3125E">
            <w:pPr>
              <w:rPr>
                <w:rFonts w:ascii="Arial" w:hAnsi="Arial" w:cs="Arial"/>
                <w:color w:val="000000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F3125E">
        <w:trPr>
          <w:trHeight w:val="1232"/>
          <w:tblHeader/>
        </w:trPr>
        <w:tc>
          <w:tcPr>
            <w:tcW w:w="5400" w:type="dxa"/>
          </w:tcPr>
          <w:p w:rsidR="00C13E30" w:rsidRPr="00D147DE" w:rsidRDefault="00B91576" w:rsidP="00F3125E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C13E30" w:rsidRPr="00D147DE" w:rsidRDefault="00944CF9" w:rsidP="00F3125E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F3125E">
        <w:trPr>
          <w:trHeight w:val="1178"/>
          <w:tblHeader/>
        </w:trPr>
        <w:tc>
          <w:tcPr>
            <w:tcW w:w="5400" w:type="dxa"/>
          </w:tcPr>
          <w:p w:rsidR="00C13E30" w:rsidRPr="00D147DE" w:rsidRDefault="00B91576" w:rsidP="00F3125E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C13E30" w:rsidRPr="00D147DE" w:rsidRDefault="00944CF9" w:rsidP="00F3125E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F3125E">
        <w:trPr>
          <w:trHeight w:val="1097"/>
          <w:tblHeader/>
        </w:trPr>
        <w:tc>
          <w:tcPr>
            <w:tcW w:w="5400" w:type="dxa"/>
          </w:tcPr>
          <w:p w:rsidR="00C13E30" w:rsidRPr="00D147DE" w:rsidRDefault="00B91576" w:rsidP="00F3125E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C13E30" w:rsidRPr="00D147DE" w:rsidRDefault="00944CF9" w:rsidP="00F3125E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13E30" w:rsidRPr="00D147DE" w:rsidTr="00F3125E">
        <w:trPr>
          <w:trHeight w:val="1115"/>
          <w:tblHeader/>
        </w:trPr>
        <w:tc>
          <w:tcPr>
            <w:tcW w:w="5400" w:type="dxa"/>
          </w:tcPr>
          <w:p w:rsidR="00C13E30" w:rsidRPr="00D147DE" w:rsidRDefault="00B91576" w:rsidP="00F3125E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C13E30" w:rsidRPr="00D147DE" w:rsidRDefault="00944CF9" w:rsidP="00F3125E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5B534B" w:rsidRPr="00D147DE" w:rsidTr="00F3125E">
        <w:trPr>
          <w:trHeight w:val="962"/>
          <w:tblHeader/>
        </w:trPr>
        <w:tc>
          <w:tcPr>
            <w:tcW w:w="5400" w:type="dxa"/>
          </w:tcPr>
          <w:p w:rsidR="005B534B" w:rsidRPr="00D147DE" w:rsidRDefault="005B534B" w:rsidP="00F3125E">
            <w:pPr>
              <w:rPr>
                <w:rFonts w:ascii="Arial" w:hAnsi="Arial" w:cs="Arial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5B534B" w:rsidRPr="00D147DE" w:rsidRDefault="00944CF9" w:rsidP="00F3125E">
            <w:pPr>
              <w:rPr>
                <w:rFonts w:ascii="Arial" w:hAnsi="Arial" w:cs="Arial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5B534B" w:rsidRPr="00D147DE" w:rsidTr="00F3125E">
        <w:trPr>
          <w:trHeight w:val="1070"/>
          <w:tblHeader/>
        </w:trPr>
        <w:tc>
          <w:tcPr>
            <w:tcW w:w="5400" w:type="dxa"/>
          </w:tcPr>
          <w:p w:rsidR="005B534B" w:rsidRPr="00D147DE" w:rsidRDefault="005B534B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5B534B" w:rsidRPr="00D147DE" w:rsidRDefault="00944CF9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D4617" w:rsidRPr="00D147DE" w:rsidTr="0026484F">
        <w:trPr>
          <w:trHeight w:val="1157"/>
          <w:tblHeader/>
        </w:trPr>
        <w:tc>
          <w:tcPr>
            <w:tcW w:w="5400" w:type="dxa"/>
          </w:tcPr>
          <w:p w:rsidR="00CD4617" w:rsidRPr="00D147DE" w:rsidRDefault="00CD4617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CD4617" w:rsidRPr="00D147DE" w:rsidRDefault="00944CF9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CD4617" w:rsidRPr="00D147DE" w:rsidTr="0026484F">
        <w:trPr>
          <w:trHeight w:val="1247"/>
          <w:tblHeader/>
        </w:trPr>
        <w:tc>
          <w:tcPr>
            <w:tcW w:w="5400" w:type="dxa"/>
          </w:tcPr>
          <w:p w:rsidR="00CD4617" w:rsidRPr="00D147DE" w:rsidRDefault="00CD4617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CD4617" w:rsidRPr="00D147DE" w:rsidRDefault="00944CF9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  <w:tr w:rsidR="00771BB2" w:rsidRPr="00D147DE" w:rsidTr="0026484F">
        <w:trPr>
          <w:trHeight w:val="1265"/>
          <w:tblHeader/>
        </w:trPr>
        <w:tc>
          <w:tcPr>
            <w:tcW w:w="5400" w:type="dxa"/>
          </w:tcPr>
          <w:p w:rsidR="00771BB2" w:rsidRPr="00D147DE" w:rsidRDefault="00771BB2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Insert Performance Program Duties/Responsibilities:</w:t>
            </w:r>
          </w:p>
        </w:tc>
        <w:tc>
          <w:tcPr>
            <w:tcW w:w="5400" w:type="dxa"/>
          </w:tcPr>
          <w:p w:rsidR="00771BB2" w:rsidRPr="00D147DE" w:rsidRDefault="00944CF9" w:rsidP="00F3125E">
            <w:pPr>
              <w:rPr>
                <w:rFonts w:ascii="Arial" w:hAnsi="Arial" w:cs="Arial"/>
                <w:sz w:val="18"/>
                <w:szCs w:val="18"/>
              </w:rPr>
            </w:pPr>
            <w:r w:rsidRPr="00944CF9">
              <w:rPr>
                <w:rFonts w:ascii="Arial" w:hAnsi="Arial" w:cs="Arial"/>
                <w:color w:val="000000"/>
              </w:rPr>
              <w:t>Describe the specific ways in which we will differentiate successful performance.</w:t>
            </w:r>
          </w:p>
        </w:tc>
      </w:tr>
    </w:tbl>
    <w:p w:rsidR="00FA39C7" w:rsidRPr="0026484F" w:rsidRDefault="00F3125E">
      <w:pPr>
        <w:rPr>
          <w:rFonts w:ascii="Arial" w:hAnsi="Arial" w:cs="Arial"/>
          <w:b/>
        </w:rPr>
      </w:pPr>
      <w:r w:rsidRPr="0026484F">
        <w:rPr>
          <w:rFonts w:ascii="Arial" w:hAnsi="Arial" w:cs="Arial"/>
          <w:b/>
        </w:rPr>
        <w:t xml:space="preserve">SECTION 1: JOB DUTIES AND RESPONSIBILITIES </w:t>
      </w:r>
    </w:p>
    <w:p w:rsidR="00FA39C7" w:rsidRDefault="00FA39C7" w:rsidP="00FA39C7">
      <w:pPr>
        <w:ind w:left="-990"/>
      </w:pPr>
      <w:r w:rsidRPr="00D147DE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47DE">
        <w:rPr>
          <w:rFonts w:ascii="Arial" w:hAnsi="Arial" w:cs="Arial"/>
          <w:b/>
        </w:rPr>
        <w:instrText xml:space="preserve"> FORMCHECKBOX </w:instrText>
      </w:r>
      <w:r w:rsidR="00885DF5">
        <w:rPr>
          <w:rFonts w:ascii="Arial" w:hAnsi="Arial" w:cs="Arial"/>
          <w:b/>
        </w:rPr>
      </w:r>
      <w:r w:rsidR="00885DF5">
        <w:rPr>
          <w:rFonts w:ascii="Arial" w:hAnsi="Arial" w:cs="Arial"/>
          <w:b/>
        </w:rPr>
        <w:fldChar w:fldCharType="separate"/>
      </w:r>
      <w:r w:rsidRPr="00D147DE">
        <w:rPr>
          <w:rFonts w:ascii="Arial" w:hAnsi="Arial" w:cs="Arial"/>
          <w:b/>
        </w:rPr>
        <w:fldChar w:fldCharType="end"/>
      </w:r>
      <w:r w:rsidRPr="00D147DE">
        <w:rPr>
          <w:rFonts w:ascii="Arial" w:hAnsi="Arial" w:cs="Arial"/>
          <w:b/>
        </w:rPr>
        <w:tab/>
      </w:r>
      <w:r w:rsidRPr="00D147DE">
        <w:rPr>
          <w:rFonts w:ascii="Arial" w:hAnsi="Arial" w:cs="Arial"/>
        </w:rPr>
        <w:t>Additional duties and responsibilities with evaluation criteria/specific performance measures attached.</w:t>
      </w:r>
    </w:p>
    <w:p w:rsidR="00FA39C7" w:rsidRDefault="00FA39C7"/>
    <w:tbl>
      <w:tblPr>
        <w:tblStyle w:val="TableGrid"/>
        <w:tblpPr w:leftFromText="180" w:rightFromText="180" w:vertAnchor="page" w:horzAnchor="margin" w:tblpXSpec="center" w:tblpY="1636"/>
        <w:tblW w:w="10800" w:type="dxa"/>
        <w:tblLook w:val="01E0" w:firstRow="1" w:lastRow="1" w:firstColumn="1" w:lastColumn="1" w:noHBand="0" w:noVBand="0"/>
        <w:tblCaption w:val="Section 1"/>
        <w:tblDescription w:val="Section 1"/>
      </w:tblPr>
      <w:tblGrid>
        <w:gridCol w:w="5400"/>
        <w:gridCol w:w="5400"/>
      </w:tblGrid>
      <w:tr w:rsidR="0026484F" w:rsidRPr="00D147DE" w:rsidTr="0026484F">
        <w:trPr>
          <w:trHeight w:val="134"/>
          <w:tblHeader/>
        </w:trPr>
        <w:tc>
          <w:tcPr>
            <w:tcW w:w="5400" w:type="dxa"/>
          </w:tcPr>
          <w:p w:rsidR="0026484F" w:rsidRPr="004C11BE" w:rsidRDefault="0026484F" w:rsidP="0026484F">
            <w:p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JOB KNOWLEDGE/POTENTIAL</w:t>
            </w:r>
            <w:r w:rsidRPr="004C11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6484F" w:rsidRPr="004C11BE" w:rsidRDefault="0026484F" w:rsidP="0026484F">
            <w:pPr>
              <w:pStyle w:val="BodyText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Possesses the competence, knowledge and experience to perform the job effectively and efficiently  </w:t>
            </w:r>
          </w:p>
          <w:p w:rsidR="0026484F" w:rsidRPr="004C11BE" w:rsidRDefault="0026484F" w:rsidP="0026484F">
            <w:pPr>
              <w:pStyle w:val="BodyText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Applies technical and procedural knowledge to get the job done</w:t>
            </w:r>
          </w:p>
          <w:p w:rsidR="0026484F" w:rsidRPr="004C11BE" w:rsidRDefault="0026484F" w:rsidP="0026484F">
            <w:pPr>
              <w:pStyle w:val="BodyText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Continuously expands job knowledge and keeps abreast of new developments</w:t>
            </w:r>
          </w:p>
          <w:p w:rsidR="0026484F" w:rsidRPr="004C11BE" w:rsidRDefault="0026484F" w:rsidP="0026484F">
            <w:pPr>
              <w:pStyle w:val="BodyText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Displays innovation</w:t>
            </w:r>
          </w:p>
          <w:p w:rsidR="0026484F" w:rsidRPr="00D147DE" w:rsidRDefault="0026484F" w:rsidP="0026484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26484F" w:rsidRPr="004C11BE" w:rsidRDefault="0026484F" w:rsidP="0026484F">
            <w:p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INTERPERSONAL RELATIONS/SKILLS</w:t>
            </w:r>
            <w:r w:rsidRPr="004C11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6484F" w:rsidRPr="004C11BE" w:rsidRDefault="0026484F" w:rsidP="0026484F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Cooperative, considerate and tactful in dealing with customers, co-workers and the public </w:t>
            </w:r>
          </w:p>
          <w:p w:rsidR="0026484F" w:rsidRPr="004C11BE" w:rsidRDefault="0026484F" w:rsidP="0026484F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Gains confidence and trust of others  </w:t>
            </w:r>
          </w:p>
          <w:p w:rsidR="0026484F" w:rsidRPr="004C11BE" w:rsidRDefault="0026484F" w:rsidP="0026484F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Exhibits appropriate sensitivity to others</w:t>
            </w:r>
          </w:p>
          <w:p w:rsidR="0026484F" w:rsidRPr="004C11BE" w:rsidRDefault="0026484F" w:rsidP="0026484F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Works effectively with others on a team</w:t>
            </w:r>
          </w:p>
          <w:p w:rsidR="0026484F" w:rsidRPr="00D147DE" w:rsidRDefault="0026484F" w:rsidP="0026484F">
            <w:pPr>
              <w:rPr>
                <w:rFonts w:ascii="Arial" w:hAnsi="Arial" w:cs="Arial"/>
                <w:b/>
              </w:rPr>
            </w:pPr>
          </w:p>
        </w:tc>
      </w:tr>
      <w:tr w:rsidR="0026484F" w:rsidRPr="00D147DE" w:rsidTr="0026484F">
        <w:trPr>
          <w:trHeight w:val="134"/>
          <w:tblHeader/>
        </w:trPr>
        <w:tc>
          <w:tcPr>
            <w:tcW w:w="5400" w:type="dxa"/>
          </w:tcPr>
          <w:p w:rsidR="0026484F" w:rsidRPr="004C11BE" w:rsidRDefault="0026484F" w:rsidP="002648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RELIABILITY AND COMMITMENT</w:t>
            </w:r>
            <w:r w:rsidRPr="004C11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6484F" w:rsidRPr="004C11BE" w:rsidRDefault="0026484F" w:rsidP="002648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Consistently meets deadlines </w:t>
            </w:r>
          </w:p>
          <w:p w:rsidR="0026484F" w:rsidRPr="004C11BE" w:rsidRDefault="0026484F" w:rsidP="002648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Responsive</w:t>
            </w:r>
          </w:p>
          <w:p w:rsidR="0026484F" w:rsidRPr="004C11BE" w:rsidRDefault="0026484F" w:rsidP="002648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Able to juggle competing priorities without sacrificing quality/accuracy</w:t>
            </w:r>
          </w:p>
          <w:p w:rsidR="0026484F" w:rsidRPr="004C11BE" w:rsidRDefault="0026484F" w:rsidP="002648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Demonstrates commitment to unit and University goals</w:t>
            </w:r>
          </w:p>
          <w:p w:rsidR="0026484F" w:rsidRPr="00347AD8" w:rsidRDefault="0026484F" w:rsidP="002648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Can be trusted </w:t>
            </w:r>
            <w:r>
              <w:rPr>
                <w:rFonts w:ascii="Arial" w:hAnsi="Arial" w:cs="Arial"/>
                <w:sz w:val="18"/>
                <w:szCs w:val="18"/>
              </w:rPr>
              <w:t>to follow through on commitment</w:t>
            </w:r>
          </w:p>
          <w:p w:rsidR="0026484F" w:rsidRPr="00D147DE" w:rsidRDefault="0026484F" w:rsidP="0026484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26484F" w:rsidRPr="004C11BE" w:rsidRDefault="0026484F" w:rsidP="0026484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fldChar w:fldCharType="begin"/>
            </w: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SEQ CHAPTER \h \r 1</w:instrText>
            </w: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COMMUNICATION</w:t>
            </w:r>
            <w:r w:rsidRPr="004C11BE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</w:p>
          <w:p w:rsidR="0026484F" w:rsidRPr="004C11BE" w:rsidRDefault="0026484F" w:rsidP="0026484F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 xml:space="preserve">Clearly and convincingly expresses thoughts, ideas or facts orally and in writing </w:t>
            </w:r>
          </w:p>
          <w:p w:rsidR="0026484F" w:rsidRPr="004C11BE" w:rsidRDefault="0026484F" w:rsidP="0026484F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Responds appropriately to both written and oral directives</w:t>
            </w:r>
          </w:p>
          <w:p w:rsidR="0026484F" w:rsidRPr="004C11BE" w:rsidRDefault="0026484F" w:rsidP="0026484F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Insures clear, timely communications to others</w:t>
            </w:r>
          </w:p>
          <w:p w:rsidR="0026484F" w:rsidRDefault="0026484F" w:rsidP="0026484F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Builds effective formal and informal communication channels</w:t>
            </w:r>
          </w:p>
          <w:p w:rsidR="0026484F" w:rsidRPr="00D147DE" w:rsidRDefault="0026484F" w:rsidP="0026484F">
            <w:pPr>
              <w:rPr>
                <w:rFonts w:ascii="Arial" w:hAnsi="Arial" w:cs="Arial"/>
                <w:b/>
              </w:rPr>
            </w:pPr>
          </w:p>
        </w:tc>
      </w:tr>
      <w:tr w:rsidR="0026484F" w:rsidRPr="00D147DE" w:rsidTr="0026484F">
        <w:trPr>
          <w:trHeight w:val="134"/>
          <w:tblHeader/>
        </w:trPr>
        <w:tc>
          <w:tcPr>
            <w:tcW w:w="5400" w:type="dxa"/>
          </w:tcPr>
          <w:p w:rsidR="0026484F" w:rsidRPr="004C11BE" w:rsidRDefault="0026484F" w:rsidP="0026484F">
            <w:pPr>
              <w:pStyle w:val="BodyTex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JUDG</w:t>
            </w: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MENT/ACCOUNTABILITY</w:t>
            </w:r>
          </w:p>
          <w:p w:rsidR="0026484F" w:rsidRPr="004C11BE" w:rsidRDefault="0026484F" w:rsidP="0026484F">
            <w:pPr>
              <w:pStyle w:val="BodyText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Uses good judgment and follows up</w:t>
            </w:r>
          </w:p>
          <w:p w:rsidR="0026484F" w:rsidRPr="00FD1FEB" w:rsidRDefault="0026484F" w:rsidP="0026484F">
            <w:pPr>
              <w:pStyle w:val="BodyText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D1FEB">
              <w:rPr>
                <w:rFonts w:ascii="Arial" w:hAnsi="Arial" w:cs="Arial"/>
                <w:sz w:val="18"/>
                <w:szCs w:val="18"/>
              </w:rPr>
              <w:t>Anticipates and identifies problems and helps to bring about resolutions</w:t>
            </w:r>
          </w:p>
          <w:p w:rsidR="0026484F" w:rsidRPr="004C11BE" w:rsidRDefault="0026484F" w:rsidP="0026484F">
            <w:pPr>
              <w:pStyle w:val="BodyText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Is open to or offers different solutions</w:t>
            </w:r>
          </w:p>
          <w:p w:rsidR="0026484F" w:rsidRPr="00FD1FEB" w:rsidRDefault="0026484F" w:rsidP="0026484F">
            <w:pPr>
              <w:pStyle w:val="BodyText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D1FEB">
              <w:rPr>
                <w:rFonts w:ascii="Arial" w:hAnsi="Arial" w:cs="Arial"/>
                <w:sz w:val="18"/>
                <w:szCs w:val="18"/>
              </w:rPr>
              <w:t>Determines what to handle independently and what to refer</w:t>
            </w:r>
          </w:p>
          <w:p w:rsidR="0026484F" w:rsidRPr="00FD1FEB" w:rsidRDefault="0026484F" w:rsidP="0026484F">
            <w:pPr>
              <w:pStyle w:val="BodyText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D1FEB">
              <w:rPr>
                <w:rFonts w:ascii="Arial" w:hAnsi="Arial" w:cs="Arial"/>
                <w:sz w:val="18"/>
                <w:szCs w:val="18"/>
              </w:rPr>
              <w:t xml:space="preserve">Is accountable and takes responsibility for own </w:t>
            </w:r>
            <w:r>
              <w:rPr>
                <w:rFonts w:ascii="Arial" w:hAnsi="Arial" w:cs="Arial"/>
                <w:sz w:val="18"/>
                <w:szCs w:val="18"/>
              </w:rPr>
              <w:t>dec</w:t>
            </w:r>
            <w:r w:rsidRPr="00FD1FEB">
              <w:rPr>
                <w:rFonts w:ascii="Arial" w:hAnsi="Arial" w:cs="Arial"/>
                <w:sz w:val="18"/>
                <w:szCs w:val="18"/>
              </w:rPr>
              <w:t>isions and actions</w:t>
            </w:r>
          </w:p>
          <w:p w:rsidR="0026484F" w:rsidRPr="00D147DE" w:rsidRDefault="0026484F" w:rsidP="0026484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26484F" w:rsidRPr="004C11BE" w:rsidRDefault="0026484F" w:rsidP="0026484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b/>
                <w:sz w:val="18"/>
                <w:szCs w:val="18"/>
                <w:u w:val="single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USTOMER SERVICE  </w:t>
            </w:r>
          </w:p>
          <w:p w:rsidR="0026484F" w:rsidRPr="004C11BE" w:rsidRDefault="0026484F" w:rsidP="0026484F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1BE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Provides quality service to customers </w:t>
            </w:r>
          </w:p>
          <w:p w:rsidR="0026484F" w:rsidRPr="00FD1FEB" w:rsidRDefault="0026484F" w:rsidP="0026484F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FEB">
              <w:rPr>
                <w:rFonts w:ascii="Arial" w:hAnsi="Arial" w:cs="Arial"/>
                <w:color w:val="000000"/>
                <w:sz w:val="18"/>
                <w:szCs w:val="18"/>
              </w:rPr>
              <w:t>Seeks feedback from internal and external customers</w:t>
            </w:r>
          </w:p>
          <w:p w:rsidR="0026484F" w:rsidRPr="004C11BE" w:rsidRDefault="0026484F" w:rsidP="0026484F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11BE">
              <w:rPr>
                <w:rFonts w:ascii="Arial" w:hAnsi="Arial" w:cs="Arial"/>
                <w:color w:val="000000"/>
                <w:sz w:val="18"/>
                <w:szCs w:val="18"/>
              </w:rPr>
              <w:t>Anticipates customer needs</w:t>
            </w:r>
          </w:p>
          <w:p w:rsidR="0026484F" w:rsidRPr="00FD1FEB" w:rsidRDefault="0026484F" w:rsidP="0026484F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FEB">
              <w:rPr>
                <w:rFonts w:ascii="Arial" w:hAnsi="Arial" w:cs="Arial"/>
                <w:color w:val="000000"/>
                <w:sz w:val="18"/>
                <w:szCs w:val="18"/>
              </w:rPr>
              <w:t>Continuously searches for ways to increase customer satisfaction</w:t>
            </w:r>
          </w:p>
          <w:p w:rsidR="0026484F" w:rsidRPr="00D147DE" w:rsidRDefault="0026484F" w:rsidP="0026484F">
            <w:pPr>
              <w:rPr>
                <w:rFonts w:ascii="Arial" w:hAnsi="Arial" w:cs="Arial"/>
                <w:b/>
              </w:rPr>
            </w:pPr>
          </w:p>
        </w:tc>
      </w:tr>
      <w:tr w:rsidR="002F76E6" w:rsidRPr="00D147DE" w:rsidTr="0026484F">
        <w:trPr>
          <w:trHeight w:val="134"/>
          <w:tblHeader/>
        </w:trPr>
        <w:tc>
          <w:tcPr>
            <w:tcW w:w="5400" w:type="dxa"/>
          </w:tcPr>
          <w:p w:rsidR="002F76E6" w:rsidRPr="004C11BE" w:rsidRDefault="002F76E6" w:rsidP="002F76E6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MANAGE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MENT/SUPERVISION </w:t>
            </w:r>
          </w:p>
          <w:p w:rsidR="002F76E6" w:rsidRPr="00FD1FEB" w:rsidRDefault="002F76E6" w:rsidP="002F76E6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D1FEB">
              <w:rPr>
                <w:rFonts w:ascii="Arial" w:hAnsi="Arial" w:cs="Arial"/>
                <w:sz w:val="18"/>
                <w:szCs w:val="18"/>
              </w:rPr>
              <w:t>Visualizes, creates, communicates and sustains a positive environment</w:t>
            </w:r>
          </w:p>
          <w:p w:rsidR="002F76E6" w:rsidRPr="004C11BE" w:rsidRDefault="002F76E6" w:rsidP="002F76E6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Delegates appropriately</w:t>
            </w:r>
          </w:p>
          <w:p w:rsidR="002F76E6" w:rsidRPr="004C11BE" w:rsidRDefault="002F76E6" w:rsidP="002F76E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4C11BE"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>omotes teamwork and cooperation</w:t>
            </w:r>
          </w:p>
          <w:p w:rsidR="002F76E6" w:rsidRPr="00FD1FEB" w:rsidRDefault="002F76E6" w:rsidP="002F76E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FD1FEB">
              <w:rPr>
                <w:rFonts w:ascii="Arial" w:hAnsi="Arial" w:cs="Arial"/>
                <w:sz w:val="18"/>
                <w:szCs w:val="18"/>
              </w:rPr>
              <w:t xml:space="preserve">Effectively motivates, coaches, develops and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D1FEB">
              <w:rPr>
                <w:rFonts w:ascii="Arial" w:hAnsi="Arial" w:cs="Arial"/>
                <w:sz w:val="18"/>
                <w:szCs w:val="18"/>
              </w:rPr>
              <w:t>valuates subordinates</w:t>
            </w:r>
          </w:p>
          <w:p w:rsidR="002F76E6" w:rsidRDefault="002F76E6" w:rsidP="0026484F">
            <w:pPr>
              <w:pStyle w:val="BodyTex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400" w:type="dxa"/>
          </w:tcPr>
          <w:p w:rsidR="002F76E6" w:rsidRPr="004C11BE" w:rsidRDefault="002F76E6" w:rsidP="0026484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C04843" w:rsidRDefault="0026484F">
      <w:pPr>
        <w:rPr>
          <w:rFonts w:ascii="Arial" w:hAnsi="Arial" w:cs="Arial"/>
        </w:rPr>
      </w:pPr>
      <w:r w:rsidRPr="0026484F">
        <w:rPr>
          <w:rFonts w:ascii="Arial" w:hAnsi="Arial" w:cs="Arial"/>
          <w:b/>
        </w:rPr>
        <w:t>SECTION 2: GENERAL COMPETENCIES</w:t>
      </w:r>
      <w:r w:rsidRPr="0026484F">
        <w:rPr>
          <w:rFonts w:ascii="Arial" w:hAnsi="Arial" w:cs="Arial"/>
        </w:rPr>
        <w:t xml:space="preserve"> </w:t>
      </w:r>
      <w:r w:rsidR="00541CB5">
        <w:rPr>
          <w:rFonts w:ascii="Arial" w:hAnsi="Arial" w:cs="Arial"/>
        </w:rPr>
        <w:t>– employees will also be evaluated on the following competencies</w:t>
      </w:r>
      <w:r w:rsidR="00D83999">
        <w:rPr>
          <w:rFonts w:ascii="Arial" w:hAnsi="Arial" w:cs="Arial"/>
        </w:rPr>
        <w:t>:</w:t>
      </w:r>
      <w:r w:rsidR="00C04843" w:rsidRPr="0026484F">
        <w:rPr>
          <w:rFonts w:ascii="Arial" w:hAnsi="Arial" w:cs="Arial"/>
        </w:rPr>
        <w:br w:type="page"/>
      </w:r>
    </w:p>
    <w:p w:rsidR="0026484F" w:rsidRPr="002F76E6" w:rsidRDefault="002F76E6">
      <w:pPr>
        <w:rPr>
          <w:rFonts w:ascii="Arial" w:hAnsi="Arial" w:cs="Arial"/>
          <w:b/>
        </w:rPr>
      </w:pPr>
      <w:r w:rsidRPr="002F76E6">
        <w:rPr>
          <w:rFonts w:ascii="Arial" w:hAnsi="Arial" w:cs="Arial"/>
          <w:b/>
        </w:rPr>
        <w:lastRenderedPageBreak/>
        <w:t>SECTION 3: GUIDANCE FOR PROFESSIONAL DEVELOPMENT AND JOB GROWTH</w:t>
      </w:r>
    </w:p>
    <w:p w:rsidR="002F76E6" w:rsidRDefault="002F76E6"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320148AB" wp14:editId="764D8B1B">
                <wp:extent cx="5886450" cy="1219200"/>
                <wp:effectExtent l="0" t="0" r="19050" b="19050"/>
                <wp:docPr id="4" name="Text Box 4" descr="Guidance for Professional Development" title="Guidance for Professional Develop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8864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76E6" w:rsidRDefault="002F76E6" w:rsidP="00D83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</w:pPr>
                          </w:p>
                          <w:p w:rsidR="00D83999" w:rsidRDefault="00D83999" w:rsidP="00D83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</w:pPr>
                          </w:p>
                          <w:p w:rsidR="00D83999" w:rsidRDefault="00D83999" w:rsidP="00D83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0148AB" id="Text Box 4" o:spid="_x0000_s1028" type="#_x0000_t202" alt="Title: Guidance for Professional Development - Description: Guidance for Professional Development" style="width:463.5pt;height:9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" fillcolor="white [3201]" strokeweight=".5pt">
                <v:textbox>
                  <w:txbxContent>
                    <w:p w:rsidR="002F76E6" w:rsidRDefault="002F76E6" w:rsidP="00D83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</w:pPr>
                    </w:p>
                    <w:p w:rsidR="00D83999" w:rsidRDefault="00D83999" w:rsidP="00D83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</w:pPr>
                    </w:p>
                    <w:p w:rsidR="00D83999" w:rsidRDefault="00D83999" w:rsidP="00D83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F76E6" w:rsidRDefault="002F76E6"/>
    <w:p w:rsidR="002F76E6" w:rsidRPr="002F76E6" w:rsidRDefault="002F76E6">
      <w:pPr>
        <w:rPr>
          <w:rFonts w:ascii="Arial" w:hAnsi="Arial" w:cs="Arial"/>
          <w:b/>
        </w:rPr>
      </w:pPr>
      <w:r w:rsidRPr="002F76E6">
        <w:rPr>
          <w:rFonts w:ascii="Arial" w:hAnsi="Arial" w:cs="Arial"/>
          <w:b/>
        </w:rPr>
        <w:t>SECTION 4: SUPERVISORY AND FUNCTIONAL RELATIONSHIPS</w:t>
      </w:r>
    </w:p>
    <w:p w:rsidR="002F76E6" w:rsidRDefault="002F76E6"/>
    <w:tbl>
      <w:tblPr>
        <w:tblStyle w:val="TableGrid"/>
        <w:tblW w:w="9360" w:type="dxa"/>
        <w:tblInd w:w="-5" w:type="dxa"/>
        <w:tblLook w:val="01E0" w:firstRow="1" w:lastRow="1" w:firstColumn="1" w:lastColumn="1" w:noHBand="0" w:noVBand="0"/>
        <w:tblCaption w:val="Management"/>
        <w:tblDescription w:val="Management"/>
      </w:tblPr>
      <w:tblGrid>
        <w:gridCol w:w="9360"/>
      </w:tblGrid>
      <w:tr w:rsidR="002F76E6" w:rsidRPr="00D147DE" w:rsidTr="00FC45F4">
        <w:trPr>
          <w:trHeight w:val="812"/>
          <w:tblHeader/>
        </w:trPr>
        <w:tc>
          <w:tcPr>
            <w:tcW w:w="9360" w:type="dxa"/>
          </w:tcPr>
          <w:p w:rsidR="002F76E6" w:rsidRPr="00D147DE" w:rsidRDefault="002F76E6" w:rsidP="006247B5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>Indicate supervisory/direct reporting relationships (i.e. Organizational Chart)</w:t>
            </w:r>
          </w:p>
          <w:p w:rsidR="002F76E6" w:rsidRPr="00D147DE" w:rsidRDefault="002F76E6" w:rsidP="00624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2F76E6" w:rsidRPr="00D147DE" w:rsidRDefault="002F76E6" w:rsidP="006247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6E6" w:rsidRPr="00D147DE" w:rsidTr="00FC45F4">
        <w:trPr>
          <w:trHeight w:val="893"/>
          <w:tblHeader/>
        </w:trPr>
        <w:tc>
          <w:tcPr>
            <w:tcW w:w="9360" w:type="dxa"/>
          </w:tcPr>
          <w:p w:rsidR="002F76E6" w:rsidRPr="00D147DE" w:rsidRDefault="002F76E6" w:rsidP="006247B5">
            <w:pPr>
              <w:rPr>
                <w:rFonts w:ascii="Arial" w:hAnsi="Arial" w:cs="Arial"/>
                <w:sz w:val="18"/>
                <w:szCs w:val="18"/>
              </w:rPr>
            </w:pPr>
            <w:r w:rsidRPr="00D147DE">
              <w:rPr>
                <w:rFonts w:ascii="Arial" w:hAnsi="Arial" w:cs="Arial"/>
                <w:sz w:val="18"/>
                <w:szCs w:val="18"/>
              </w:rPr>
              <w:t xml:space="preserve">Indicate functional relationships (i.e. work groups, committees, joint projects) </w:t>
            </w:r>
          </w:p>
          <w:p w:rsidR="002F76E6" w:rsidRPr="00D147DE" w:rsidRDefault="002F76E6" w:rsidP="00624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2F76E6" w:rsidRPr="00D147DE" w:rsidRDefault="002F76E6" w:rsidP="006247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76E6" w:rsidRDefault="002F76E6"/>
    <w:p w:rsidR="002F76E6" w:rsidRDefault="002F76E6">
      <w:pPr>
        <w:rPr>
          <w:rFonts w:ascii="Arial" w:hAnsi="Arial" w:cs="Arial"/>
          <w:b/>
        </w:rPr>
      </w:pPr>
      <w:r w:rsidRPr="002F76E6">
        <w:rPr>
          <w:rFonts w:ascii="Arial" w:hAnsi="Arial" w:cs="Arial"/>
          <w:b/>
        </w:rPr>
        <w:t>SECTION 5: SECONDARY SOURCE CONSULTATION</w:t>
      </w:r>
    </w:p>
    <w:p w:rsidR="002F76E6" w:rsidRPr="002F76E6" w:rsidRDefault="002F76E6">
      <w:pPr>
        <w:rPr>
          <w:rFonts w:ascii="Arial" w:hAnsi="Arial" w:cs="Arial"/>
          <w:b/>
        </w:rPr>
      </w:pPr>
      <w:r w:rsidRPr="00D147DE">
        <w:rPr>
          <w:rFonts w:ascii="Arial" w:hAnsi="Arial" w:cs="Arial"/>
          <w:sz w:val="18"/>
          <w:szCs w:val="18"/>
        </w:rPr>
        <w:t>Identify individuals, departments, other offices, or agencies which are involved with the performance of the employee and may be consulted as part of the evaluation process.</w:t>
      </w:r>
    </w:p>
    <w:p w:rsidR="00771BB2" w:rsidRDefault="00771BB2" w:rsidP="006247B5">
      <w:pPr>
        <w:rPr>
          <w:rFonts w:ascii="Arial" w:hAnsi="Arial" w:cs="Arial"/>
        </w:rPr>
      </w:pPr>
    </w:p>
    <w:p w:rsidR="002F76E6" w:rsidRPr="006247B5" w:rsidRDefault="002F76E6" w:rsidP="006247B5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3BE77780" wp14:editId="39E03FD1">
                <wp:extent cx="5486400" cy="1136342"/>
                <wp:effectExtent l="0" t="0" r="19050" b="26035"/>
                <wp:docPr id="5" name="Text Box 5" descr="Guidance for Professional Development" title="Guidance for Professional Develop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486400" cy="1136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76E6" w:rsidRDefault="002F76E6" w:rsidP="002F7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77780" id="Text Box 5" o:spid="_x0000_s1029" type="#_x0000_t202" alt="Title: Guidance for Professional Development - Description: Guidance for Professional Development" style="width:6in;height:89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" fillcolor="white [3201]" strokeweight=".5pt">
                <v:textbox>
                  <w:txbxContent>
                    <w:p w:rsidR="002F76E6" w:rsidRDefault="002F76E6" w:rsidP="002F76E6"/>
                  </w:txbxContent>
                </v:textbox>
                <w10:anchorlock/>
              </v:shape>
            </w:pict>
          </mc:Fallback>
        </mc:AlternateContent>
      </w:r>
    </w:p>
    <w:sectPr w:rsidR="002F76E6" w:rsidRPr="006247B5" w:rsidSect="0026484F">
      <w:footerReference w:type="default" r:id="rId8"/>
      <w:pgSz w:w="12240" w:h="15840"/>
      <w:pgMar w:top="1005" w:right="1800" w:bottom="144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8B" w:rsidRDefault="00D2788B">
      <w:r>
        <w:separator/>
      </w:r>
    </w:p>
  </w:endnote>
  <w:endnote w:type="continuationSeparator" w:id="0">
    <w:p w:rsidR="00D2788B" w:rsidRDefault="00D2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81" w:rsidRPr="000D0D24" w:rsidRDefault="00505F81" w:rsidP="000B3B44">
    <w:pPr>
      <w:pStyle w:val="Footer"/>
      <w:rPr>
        <w:rFonts w:ascii="Arial" w:hAnsi="Arial" w:cs="Arial"/>
      </w:rPr>
    </w:pPr>
    <w:r w:rsidRPr="000D0D24">
      <w:rPr>
        <w:rFonts w:ascii="Arial" w:hAnsi="Arial" w:cs="Arial"/>
      </w:rPr>
      <w:t xml:space="preserve">Page </w:t>
    </w:r>
    <w:r w:rsidR="00490A6F" w:rsidRPr="000D0D24">
      <w:rPr>
        <w:rFonts w:ascii="Arial" w:hAnsi="Arial" w:cs="Arial"/>
      </w:rPr>
      <w:fldChar w:fldCharType="begin"/>
    </w:r>
    <w:r w:rsidRPr="000D0D24">
      <w:rPr>
        <w:rFonts w:ascii="Arial" w:hAnsi="Arial" w:cs="Arial"/>
      </w:rPr>
      <w:instrText xml:space="preserve"> PAGE </w:instrText>
    </w:r>
    <w:r w:rsidR="00490A6F" w:rsidRPr="000D0D24">
      <w:rPr>
        <w:rFonts w:ascii="Arial" w:hAnsi="Arial" w:cs="Arial"/>
      </w:rPr>
      <w:fldChar w:fldCharType="separate"/>
    </w:r>
    <w:r w:rsidR="00885DF5">
      <w:rPr>
        <w:rFonts w:ascii="Arial" w:hAnsi="Arial" w:cs="Arial"/>
        <w:noProof/>
      </w:rPr>
      <w:t>1</w:t>
    </w:r>
    <w:r w:rsidR="00490A6F" w:rsidRPr="000D0D24">
      <w:rPr>
        <w:rFonts w:ascii="Arial" w:hAnsi="Arial" w:cs="Arial"/>
      </w:rPr>
      <w:fldChar w:fldCharType="end"/>
    </w:r>
    <w:r w:rsidRPr="000D0D24">
      <w:rPr>
        <w:rFonts w:ascii="Arial" w:hAnsi="Arial" w:cs="Arial"/>
      </w:rPr>
      <w:t xml:space="preserve"> of </w:t>
    </w:r>
    <w:r w:rsidR="00490A6F" w:rsidRPr="000D0D24">
      <w:rPr>
        <w:rFonts w:ascii="Arial" w:hAnsi="Arial" w:cs="Arial"/>
      </w:rPr>
      <w:fldChar w:fldCharType="begin"/>
    </w:r>
    <w:r w:rsidRPr="000D0D24">
      <w:rPr>
        <w:rFonts w:ascii="Arial" w:hAnsi="Arial" w:cs="Arial"/>
      </w:rPr>
      <w:instrText xml:space="preserve"> NUMPAGES </w:instrText>
    </w:r>
    <w:r w:rsidR="00490A6F" w:rsidRPr="000D0D24">
      <w:rPr>
        <w:rFonts w:ascii="Arial" w:hAnsi="Arial" w:cs="Arial"/>
      </w:rPr>
      <w:fldChar w:fldCharType="separate"/>
    </w:r>
    <w:r w:rsidR="00885DF5">
      <w:rPr>
        <w:rFonts w:ascii="Arial" w:hAnsi="Arial" w:cs="Arial"/>
        <w:noProof/>
      </w:rPr>
      <w:t>4</w:t>
    </w:r>
    <w:r w:rsidR="00490A6F" w:rsidRPr="000D0D24">
      <w:rPr>
        <w:rFonts w:ascii="Arial" w:hAnsi="Arial" w:cs="Arial"/>
      </w:rPr>
      <w:fldChar w:fldCharType="end"/>
    </w:r>
    <w:r>
      <w:tab/>
    </w:r>
    <w:r>
      <w:tab/>
    </w:r>
    <w:r w:rsidRPr="000D0D24">
      <w:rPr>
        <w:rFonts w:ascii="Arial" w:hAnsi="Arial" w:cs="Arial"/>
      </w:rPr>
      <w:t>©2006</w:t>
    </w:r>
    <w:r>
      <w:rPr>
        <w:rFonts w:ascii="Arial" w:hAnsi="Arial" w:cs="Arial"/>
      </w:rPr>
      <w:t xml:space="preserve"> University at</w:t>
    </w:r>
    <w:r w:rsidRPr="000D0D24">
      <w:rPr>
        <w:rFonts w:ascii="Arial" w:hAnsi="Arial" w:cs="Arial"/>
      </w:rPr>
      <w:t xml:space="preserve"> </w:t>
    </w:r>
    <w:smartTag w:uri="urn:schemas-microsoft-com:office:smarttags" w:element="place">
      <w:smartTag w:uri="urn:schemas-microsoft-com:office:smarttags" w:element="City">
        <w:r w:rsidRPr="000D0D24">
          <w:rPr>
            <w:rFonts w:ascii="Arial" w:hAnsi="Arial" w:cs="Arial"/>
          </w:rPr>
          <w:t>Buffalo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8B" w:rsidRDefault="00D2788B">
      <w:r>
        <w:separator/>
      </w:r>
    </w:p>
  </w:footnote>
  <w:footnote w:type="continuationSeparator" w:id="0">
    <w:p w:rsidR="00D2788B" w:rsidRDefault="00D2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7C1"/>
    <w:multiLevelType w:val="hybridMultilevel"/>
    <w:tmpl w:val="A5C02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3E1C"/>
    <w:multiLevelType w:val="hybridMultilevel"/>
    <w:tmpl w:val="952EA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940"/>
    <w:multiLevelType w:val="hybridMultilevel"/>
    <w:tmpl w:val="146A7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B58"/>
    <w:multiLevelType w:val="hybridMultilevel"/>
    <w:tmpl w:val="4884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430F"/>
    <w:multiLevelType w:val="hybridMultilevel"/>
    <w:tmpl w:val="B7B40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52381"/>
    <w:multiLevelType w:val="hybridMultilevel"/>
    <w:tmpl w:val="6B46F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01A5B"/>
    <w:multiLevelType w:val="hybridMultilevel"/>
    <w:tmpl w:val="96F0D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C66C2"/>
    <w:multiLevelType w:val="hybridMultilevel"/>
    <w:tmpl w:val="BD28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F685C"/>
    <w:multiLevelType w:val="hybridMultilevel"/>
    <w:tmpl w:val="97D68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E"/>
    <w:rsid w:val="00021F55"/>
    <w:rsid w:val="000235F6"/>
    <w:rsid w:val="00030EA0"/>
    <w:rsid w:val="00040E02"/>
    <w:rsid w:val="000508B7"/>
    <w:rsid w:val="00051F4F"/>
    <w:rsid w:val="00056CD1"/>
    <w:rsid w:val="000671B5"/>
    <w:rsid w:val="00071936"/>
    <w:rsid w:val="0009021C"/>
    <w:rsid w:val="000B2FDA"/>
    <w:rsid w:val="000B3B44"/>
    <w:rsid w:val="000C60C9"/>
    <w:rsid w:val="000D0D24"/>
    <w:rsid w:val="000E39DD"/>
    <w:rsid w:val="000E7739"/>
    <w:rsid w:val="00101FAE"/>
    <w:rsid w:val="00121822"/>
    <w:rsid w:val="0012488F"/>
    <w:rsid w:val="00126FE8"/>
    <w:rsid w:val="00160DAE"/>
    <w:rsid w:val="0017716C"/>
    <w:rsid w:val="001A23F2"/>
    <w:rsid w:val="001A3072"/>
    <w:rsid w:val="001A5D18"/>
    <w:rsid w:val="001C13DA"/>
    <w:rsid w:val="001D26F5"/>
    <w:rsid w:val="001E22B9"/>
    <w:rsid w:val="001F103D"/>
    <w:rsid w:val="00215C2B"/>
    <w:rsid w:val="0022071F"/>
    <w:rsid w:val="0026484F"/>
    <w:rsid w:val="00266CFD"/>
    <w:rsid w:val="00270A16"/>
    <w:rsid w:val="002B58B8"/>
    <w:rsid w:val="002C4914"/>
    <w:rsid w:val="002D23AD"/>
    <w:rsid w:val="002D7285"/>
    <w:rsid w:val="002E5904"/>
    <w:rsid w:val="002E6299"/>
    <w:rsid w:val="002F054B"/>
    <w:rsid w:val="002F76E6"/>
    <w:rsid w:val="00301F16"/>
    <w:rsid w:val="003125C9"/>
    <w:rsid w:val="00314071"/>
    <w:rsid w:val="00317235"/>
    <w:rsid w:val="0032149B"/>
    <w:rsid w:val="00326FC9"/>
    <w:rsid w:val="00343776"/>
    <w:rsid w:val="00347FD1"/>
    <w:rsid w:val="00353682"/>
    <w:rsid w:val="0036090E"/>
    <w:rsid w:val="00362C83"/>
    <w:rsid w:val="00377762"/>
    <w:rsid w:val="00390A7A"/>
    <w:rsid w:val="003921CF"/>
    <w:rsid w:val="003C75BA"/>
    <w:rsid w:val="003E5B75"/>
    <w:rsid w:val="004118A3"/>
    <w:rsid w:val="00414828"/>
    <w:rsid w:val="0041541F"/>
    <w:rsid w:val="00416F05"/>
    <w:rsid w:val="004170C7"/>
    <w:rsid w:val="0044005D"/>
    <w:rsid w:val="00446D29"/>
    <w:rsid w:val="0047700C"/>
    <w:rsid w:val="00481FB2"/>
    <w:rsid w:val="00490A6F"/>
    <w:rsid w:val="00495340"/>
    <w:rsid w:val="004966FE"/>
    <w:rsid w:val="004D246E"/>
    <w:rsid w:val="004F5D3F"/>
    <w:rsid w:val="005053F3"/>
    <w:rsid w:val="00505F81"/>
    <w:rsid w:val="00525A5A"/>
    <w:rsid w:val="005261B3"/>
    <w:rsid w:val="005344E5"/>
    <w:rsid w:val="0054029A"/>
    <w:rsid w:val="00541CB5"/>
    <w:rsid w:val="005461B2"/>
    <w:rsid w:val="00566111"/>
    <w:rsid w:val="00570BEE"/>
    <w:rsid w:val="005A5FF3"/>
    <w:rsid w:val="005B534B"/>
    <w:rsid w:val="00600A62"/>
    <w:rsid w:val="00604696"/>
    <w:rsid w:val="00612E05"/>
    <w:rsid w:val="0062136F"/>
    <w:rsid w:val="006247B5"/>
    <w:rsid w:val="00651FE5"/>
    <w:rsid w:val="00652BE7"/>
    <w:rsid w:val="00663DF3"/>
    <w:rsid w:val="00681A7A"/>
    <w:rsid w:val="006A5B08"/>
    <w:rsid w:val="006A66E6"/>
    <w:rsid w:val="006A6705"/>
    <w:rsid w:val="006A6A47"/>
    <w:rsid w:val="006B6215"/>
    <w:rsid w:val="006C0CC0"/>
    <w:rsid w:val="006D504D"/>
    <w:rsid w:val="006E63F0"/>
    <w:rsid w:val="006F0E88"/>
    <w:rsid w:val="006F1BFF"/>
    <w:rsid w:val="00700411"/>
    <w:rsid w:val="00730D49"/>
    <w:rsid w:val="0073248B"/>
    <w:rsid w:val="00736FF2"/>
    <w:rsid w:val="007403C7"/>
    <w:rsid w:val="0075654E"/>
    <w:rsid w:val="00756D45"/>
    <w:rsid w:val="00756E4A"/>
    <w:rsid w:val="00771BB2"/>
    <w:rsid w:val="007E19A5"/>
    <w:rsid w:val="007F6CD5"/>
    <w:rsid w:val="008072E3"/>
    <w:rsid w:val="00813906"/>
    <w:rsid w:val="00830570"/>
    <w:rsid w:val="00837D8A"/>
    <w:rsid w:val="00851D90"/>
    <w:rsid w:val="00872BEC"/>
    <w:rsid w:val="00873538"/>
    <w:rsid w:val="00885DF5"/>
    <w:rsid w:val="008909A5"/>
    <w:rsid w:val="008A29A5"/>
    <w:rsid w:val="008B491E"/>
    <w:rsid w:val="008F78CA"/>
    <w:rsid w:val="0090625A"/>
    <w:rsid w:val="00911429"/>
    <w:rsid w:val="00916868"/>
    <w:rsid w:val="009320B2"/>
    <w:rsid w:val="009337BD"/>
    <w:rsid w:val="00944CF9"/>
    <w:rsid w:val="009479CA"/>
    <w:rsid w:val="009812BE"/>
    <w:rsid w:val="009960EE"/>
    <w:rsid w:val="009C0EAD"/>
    <w:rsid w:val="009D0AEA"/>
    <w:rsid w:val="009D1E5B"/>
    <w:rsid w:val="009D4C0B"/>
    <w:rsid w:val="009D693C"/>
    <w:rsid w:val="009E6357"/>
    <w:rsid w:val="00A00E6A"/>
    <w:rsid w:val="00A01810"/>
    <w:rsid w:val="00A208F1"/>
    <w:rsid w:val="00A30898"/>
    <w:rsid w:val="00A33353"/>
    <w:rsid w:val="00A56450"/>
    <w:rsid w:val="00A66BA3"/>
    <w:rsid w:val="00A67909"/>
    <w:rsid w:val="00A719CF"/>
    <w:rsid w:val="00A83A67"/>
    <w:rsid w:val="00A94DBC"/>
    <w:rsid w:val="00AA72D0"/>
    <w:rsid w:val="00AE23FE"/>
    <w:rsid w:val="00AE6E8D"/>
    <w:rsid w:val="00AF75CB"/>
    <w:rsid w:val="00B228A6"/>
    <w:rsid w:val="00B23058"/>
    <w:rsid w:val="00B23C36"/>
    <w:rsid w:val="00B543CF"/>
    <w:rsid w:val="00B61E81"/>
    <w:rsid w:val="00B627D5"/>
    <w:rsid w:val="00B63588"/>
    <w:rsid w:val="00B91576"/>
    <w:rsid w:val="00B9194F"/>
    <w:rsid w:val="00BA50AC"/>
    <w:rsid w:val="00BD13F8"/>
    <w:rsid w:val="00BF7B6C"/>
    <w:rsid w:val="00C011A9"/>
    <w:rsid w:val="00C04843"/>
    <w:rsid w:val="00C13E30"/>
    <w:rsid w:val="00C259CD"/>
    <w:rsid w:val="00C409F7"/>
    <w:rsid w:val="00C77962"/>
    <w:rsid w:val="00CA68C0"/>
    <w:rsid w:val="00CB0AAA"/>
    <w:rsid w:val="00CD37F0"/>
    <w:rsid w:val="00CD4617"/>
    <w:rsid w:val="00CD69C4"/>
    <w:rsid w:val="00CE294D"/>
    <w:rsid w:val="00CE6B0C"/>
    <w:rsid w:val="00D135F7"/>
    <w:rsid w:val="00D147DE"/>
    <w:rsid w:val="00D22BF4"/>
    <w:rsid w:val="00D2788B"/>
    <w:rsid w:val="00D402BE"/>
    <w:rsid w:val="00D56209"/>
    <w:rsid w:val="00D74E3A"/>
    <w:rsid w:val="00D83999"/>
    <w:rsid w:val="00DD0853"/>
    <w:rsid w:val="00DD269C"/>
    <w:rsid w:val="00E02390"/>
    <w:rsid w:val="00E07685"/>
    <w:rsid w:val="00E13D13"/>
    <w:rsid w:val="00E173CB"/>
    <w:rsid w:val="00E17D7F"/>
    <w:rsid w:val="00E57027"/>
    <w:rsid w:val="00E61B57"/>
    <w:rsid w:val="00EA0C85"/>
    <w:rsid w:val="00EA2E23"/>
    <w:rsid w:val="00EB117B"/>
    <w:rsid w:val="00EB6AA2"/>
    <w:rsid w:val="00EC0A28"/>
    <w:rsid w:val="00EE5037"/>
    <w:rsid w:val="00F17846"/>
    <w:rsid w:val="00F2152C"/>
    <w:rsid w:val="00F3125E"/>
    <w:rsid w:val="00F5210D"/>
    <w:rsid w:val="00F55E89"/>
    <w:rsid w:val="00FA39C7"/>
    <w:rsid w:val="00FB46FE"/>
    <w:rsid w:val="00FC45F4"/>
    <w:rsid w:val="00FC46E2"/>
    <w:rsid w:val="00FD1FEB"/>
    <w:rsid w:val="00FE0517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DF57512-A44A-4F02-99BF-72517ECC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B3B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3B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0E6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4843"/>
  </w:style>
  <w:style w:type="character" w:customStyle="1" w:styleId="BodyTextChar">
    <w:name w:val="Body Text Char"/>
    <w:basedOn w:val="DefaultParagraphFont"/>
    <w:link w:val="BodyText"/>
    <w:rsid w:val="00C04843"/>
  </w:style>
  <w:style w:type="paragraph" w:styleId="ListParagraph">
    <w:name w:val="List Paragraph"/>
    <w:basedOn w:val="Normal"/>
    <w:uiPriority w:val="34"/>
    <w:qFormat/>
    <w:rsid w:val="00D8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626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UUP Performance Program</dc:title>
  <dc:subject/>
  <dc:creator>KRuggirello</dc:creator>
  <cp:keywords/>
  <cp:lastModifiedBy>Rzeszut, Samantha</cp:lastModifiedBy>
  <cp:revision>12</cp:revision>
  <cp:lastPrinted>2015-08-25T15:09:00Z</cp:lastPrinted>
  <dcterms:created xsi:type="dcterms:W3CDTF">2019-04-11T13:02:00Z</dcterms:created>
  <dcterms:modified xsi:type="dcterms:W3CDTF">2019-04-16T20:52:00Z</dcterms:modified>
</cp:coreProperties>
</file>